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765E9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B00A1C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0A6E28B" wp14:editId="5D4DB4ED">
            <wp:simplePos x="0" y="0"/>
            <wp:positionH relativeFrom="column">
              <wp:posOffset>-35106</wp:posOffset>
            </wp:positionH>
            <wp:positionV relativeFrom="paragraph">
              <wp:posOffset>7530</wp:posOffset>
            </wp:positionV>
            <wp:extent cx="1585355" cy="545420"/>
            <wp:effectExtent l="0" t="0" r="0" b="7620"/>
            <wp:wrapThrough wrapText="bothSides">
              <wp:wrapPolygon edited="0">
                <wp:start x="1817" y="0"/>
                <wp:lineTo x="260" y="3021"/>
                <wp:lineTo x="0" y="5287"/>
                <wp:lineTo x="0" y="15860"/>
                <wp:lineTo x="6750" y="21147"/>
                <wp:lineTo x="11942" y="21147"/>
                <wp:lineTo x="13240" y="21147"/>
                <wp:lineTo x="16356" y="21147"/>
                <wp:lineTo x="21288" y="15860"/>
                <wp:lineTo x="21288" y="5287"/>
                <wp:lineTo x="16615" y="2266"/>
                <wp:lineTo x="3894" y="0"/>
                <wp:lineTo x="1817" y="0"/>
              </wp:wrapPolygon>
            </wp:wrapThrough>
            <wp:docPr id="4" name="Рисунок 4" descr="нижнов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ижновэнерго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355" cy="54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2C22">
        <w:rPr>
          <w:rFonts w:ascii="PF Din Text Cond Pro Light" w:hAnsi="PF Din Text Cond Pro Light"/>
          <w:sz w:val="20"/>
          <w:szCs w:val="20"/>
        </w:rPr>
        <w:t xml:space="preserve">Публичное акционерное общество </w:t>
      </w:r>
    </w:p>
    <w:p w14:paraId="311805A0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 xml:space="preserve"> «Россети Центр и Приволжье»</w:t>
      </w:r>
    </w:p>
    <w:p w14:paraId="019C9023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</w:p>
    <w:p w14:paraId="6E524D5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«Нижновэнерго»</w:t>
      </w:r>
    </w:p>
    <w:p w14:paraId="666E7034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Рождественская ул., д. 33, г. Нижний Новгород, 603950</w:t>
      </w:r>
    </w:p>
    <w:p w14:paraId="35D35FAC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Тел. +7 (831) 431-93-59, факс +7 (831) 431-93-81</w:t>
      </w:r>
    </w:p>
    <w:p w14:paraId="090A08B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14:paraId="60FD86BC" w14:textId="77777777" w:rsidR="00C65F46" w:rsidRPr="00C12C22" w:rsidRDefault="00C65F46" w:rsidP="00C65F46">
      <w:pPr>
        <w:ind w:left="5387"/>
        <w:contextualSpacing/>
        <w:rPr>
          <w:rStyle w:val="a3"/>
          <w:rFonts w:eastAsia="Arial Narrow" w:cs="Arial Narrow"/>
          <w:color w:val="auto"/>
          <w:sz w:val="20"/>
          <w:szCs w:val="20"/>
          <w:lang w:val="en-US"/>
        </w:rPr>
      </w:pPr>
      <w:r w:rsidRPr="00C12C22">
        <w:rPr>
          <w:rFonts w:ascii="PF Din Text Cond Pro Light" w:hAnsi="PF Din Text Cond Pro Light"/>
          <w:sz w:val="20"/>
          <w:szCs w:val="20"/>
          <w:lang w:val="en-US"/>
        </w:rPr>
        <w:t>e-mail:</w:t>
      </w:r>
      <w:r w:rsidRPr="00C12C22">
        <w:rPr>
          <w:rStyle w:val="a3"/>
          <w:rFonts w:eastAsia="Arial Narrow" w:cs="Arial Narrow"/>
          <w:color w:val="auto"/>
          <w:sz w:val="20"/>
          <w:szCs w:val="20"/>
          <w:u w:val="none"/>
          <w:lang w:val="en-US"/>
        </w:rPr>
        <w:t xml:space="preserve"> </w:t>
      </w:r>
      <w:r w:rsidRPr="00C12C22">
        <w:rPr>
          <w:rStyle w:val="a3"/>
          <w:rFonts w:ascii="PF Din Text Cond Pro Light" w:eastAsia="Arial Narrow" w:hAnsi="PF Din Text Cond Pro Light" w:cs="Arial Narrow"/>
          <w:color w:val="auto"/>
          <w:sz w:val="20"/>
          <w:szCs w:val="20"/>
          <w:u w:val="none"/>
          <w:lang w:val="en-US"/>
        </w:rPr>
        <w:t>info@nn.mrsk-cp.ru</w:t>
      </w:r>
      <w:r w:rsidRPr="00C12C22">
        <w:rPr>
          <w:rFonts w:ascii="PF Din Text Cond Pro Light" w:hAnsi="PF Din Text Cond Pro Light"/>
          <w:sz w:val="20"/>
          <w:szCs w:val="20"/>
          <w:lang w:val="en-US"/>
        </w:rPr>
        <w:t xml:space="preserve">, http:// </w:t>
      </w:r>
      <w:hyperlink r:id="rId12" w:history="1">
        <w:r w:rsidRPr="00C12C22">
          <w:rPr>
            <w:rStyle w:val="a3"/>
            <w:rFonts w:ascii="PF Din Text Cond Pro Light" w:eastAsia="Arial Narrow" w:hAnsi="PF Din Text Cond Pro Light" w:cs="Arial Narrow"/>
            <w:color w:val="auto"/>
            <w:sz w:val="20"/>
            <w:szCs w:val="20"/>
            <w:u w:val="none"/>
            <w:lang w:val="en-US"/>
          </w:rPr>
          <w:t>www.mrsk-cp.ru</w:t>
        </w:r>
      </w:hyperlink>
    </w:p>
    <w:p w14:paraId="7926B8DA" w14:textId="77777777" w:rsidR="00C65F46" w:rsidRPr="00C12C22" w:rsidRDefault="00C65F46" w:rsidP="00C65F46">
      <w:pPr>
        <w:contextualSpacing/>
        <w:rPr>
          <w:rFonts w:ascii="PF Din Text Cond Pro Light" w:hAnsi="PF Din Text Cond Pro Light"/>
          <w:sz w:val="20"/>
          <w:szCs w:val="20"/>
        </w:rPr>
      </w:pPr>
      <w:r w:rsidRPr="00B07A8D">
        <w:rPr>
          <w:rFonts w:ascii="PF Din Text Cond Pro Light" w:hAnsi="PF Din Text Cond Pro Ligh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</w:t>
      </w:r>
      <w:r w:rsidRPr="00C12C22">
        <w:rPr>
          <w:rFonts w:ascii="PF Din Text Cond Pro Light" w:hAnsi="PF Din Text Cond Pro Light"/>
          <w:sz w:val="20"/>
          <w:szCs w:val="20"/>
        </w:rPr>
        <w:t xml:space="preserve">ОКПО 81296703, ОГРН 1075260020043 </w:t>
      </w:r>
    </w:p>
    <w:p w14:paraId="503637C2" w14:textId="5D8E8C3D" w:rsidR="001841FD" w:rsidRPr="004C4402" w:rsidRDefault="00C65F46" w:rsidP="00C65F46">
      <w:pPr>
        <w:tabs>
          <w:tab w:val="center" w:pos="3617"/>
        </w:tabs>
        <w:jc w:val="center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       </w:t>
      </w:r>
      <w:r w:rsidRPr="00C12C22">
        <w:rPr>
          <w:rFonts w:ascii="PF Din Text Cond Pro Light" w:hAnsi="PF Din Text Cond Pro Light"/>
          <w:sz w:val="20"/>
          <w:szCs w:val="20"/>
        </w:rPr>
        <w:t>ИНН/КПП 5260200603/526002001</w:t>
      </w:r>
    </w:p>
    <w:p w14:paraId="4B05E4D8" w14:textId="77777777" w:rsidR="001841FD" w:rsidRPr="004C4402" w:rsidRDefault="001841FD" w:rsidP="001841FD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64EAA05E" w14:textId="77777777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Приглашение к участию в закупке,</w:t>
      </w:r>
    </w:p>
    <w:p w14:paraId="18171FE0" w14:textId="77777777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проводимой способом «сравнение цен» в электронной форме</w:t>
      </w:r>
    </w:p>
    <w:p w14:paraId="4A2E932A" w14:textId="5BC4CEF5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A7166D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ННЭ/3</w:t>
      </w:r>
      <w:r w:rsidR="00442465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A7166D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-03/</w:t>
      </w:r>
      <w:r w:rsidR="005027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487</w:t>
      </w:r>
      <w:r w:rsidRPr="00FD5C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0056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05.08</w:t>
      </w:r>
      <w:r w:rsidRPr="00FD5C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.2026</w:t>
      </w:r>
    </w:p>
    <w:p w14:paraId="101BFBA7" w14:textId="439FA32D" w:rsidR="0026660B" w:rsidRPr="001327F5" w:rsidRDefault="0026660B" w:rsidP="00E329E9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</w:p>
    <w:p w14:paraId="545F6CD1" w14:textId="380F40E5" w:rsidR="00C65F46" w:rsidRPr="001327F5" w:rsidRDefault="00C65F46" w:rsidP="006217A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0" w:name="_Ref5872916"/>
      <w:bookmarkStart w:id="1" w:name="_Ref168910434"/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Инициатор закупки 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филиал ПАО «Россети Центр и Приволжье» - «Нижновэнерго»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расположенный по адресу: 603950, г. Нижний Новгород, ул. Рождественская, д. 33 от имени заказчика ПАО «Россети Центр и Приволжье» (далее – Заказчик), расположенного по адресу: 603001, г. Нижний Новгород, ул. Рождественская, д. 33, настоящим 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уведомляет о проведении закупки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проводимой способом «сравнение цен»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(далее – Закупка)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приглашает юридических лиц, физических лиц, в том числе индивидуальных предпринимателей (далее –Исполнители), принять участие в процедуре Закупки с целью определения наилучшей заявки и заключения Договора </w:t>
      </w:r>
      <w:r w:rsidR="000056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</w:t>
      </w:r>
      <w:r w:rsidR="0000561B" w:rsidRPr="000056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оставк</w:t>
      </w:r>
      <w:r w:rsidR="000056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</w:t>
      </w:r>
      <w:r w:rsidR="0000561B" w:rsidRPr="000056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материалов для выполнения работ в рамках доп.сервиса по благоустройству сквера р.п. Первое Мая, ул.Садовая, в районе д. 35 Балахнинского муниципального округа в 2026 году в рамках программы "Формирование комфортной городской среды на территории Балахнинского муниципального округа Нижегородской области"</w:t>
      </w:r>
      <w:r w:rsidR="000056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для нужд филиала</w:t>
      </w:r>
      <w:r w:rsidR="00FB0E8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ПАО «Россети Центр и Приволжье» -«Нижновэнерго».</w:t>
      </w:r>
    </w:p>
    <w:p w14:paraId="6BDE6E48" w14:textId="77777777" w:rsidR="00C65F46" w:rsidRPr="001327F5" w:rsidRDefault="00C65F46" w:rsidP="00C65F46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Приглашение к участию в</w:t>
      </w:r>
      <w:r w:rsidRPr="001327F5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3" w:history="1">
        <w:r w:rsidRPr="001327F5">
          <w:rPr>
            <w:color w:val="0000FF"/>
            <w:sz w:val="23"/>
            <w:szCs w:val="23"/>
            <w:u w:val="single"/>
          </w:rPr>
          <w:t>tender.lot-online.ru</w:t>
        </w:r>
      </w:hyperlink>
      <w:r w:rsidRPr="001327F5">
        <w:rPr>
          <w:sz w:val="23"/>
          <w:szCs w:val="23"/>
        </w:rPr>
        <w:t xml:space="preserve"> </w:t>
      </w:r>
      <w:r w:rsidRPr="001327F5">
        <w:rPr>
          <w:sz w:val="23"/>
          <w:szCs w:val="23"/>
          <w:lang w:val="ru-RU"/>
        </w:rPr>
        <w:t xml:space="preserve">(далее - ЭТП) </w:t>
      </w:r>
      <w:r w:rsidRPr="001327F5">
        <w:rPr>
          <w:sz w:val="23"/>
          <w:szCs w:val="23"/>
        </w:rPr>
        <w:t xml:space="preserve">начиная </w:t>
      </w:r>
      <w:r w:rsidRPr="001327F5">
        <w:rPr>
          <w:sz w:val="23"/>
          <w:szCs w:val="23"/>
          <w:lang w:val="ru-RU"/>
        </w:rPr>
        <w:t xml:space="preserve">с </w:t>
      </w:r>
      <w:r w:rsidRPr="001327F5">
        <w:rPr>
          <w:sz w:val="23"/>
          <w:szCs w:val="23"/>
        </w:rPr>
        <w:t xml:space="preserve">даты </w:t>
      </w:r>
      <w:r w:rsidRPr="001327F5">
        <w:rPr>
          <w:sz w:val="23"/>
          <w:szCs w:val="23"/>
          <w:lang w:val="ru-RU"/>
        </w:rPr>
        <w:t>публикации.</w:t>
      </w:r>
    </w:p>
    <w:p w14:paraId="4F39B09F" w14:textId="77777777" w:rsidR="00C65F46" w:rsidRPr="001327F5" w:rsidRDefault="00C65F46" w:rsidP="00C65F4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7339B653" w14:textId="77777777" w:rsidR="00C65F46" w:rsidRPr="001327F5" w:rsidRDefault="00C65F46" w:rsidP="00C65F46">
      <w:pPr>
        <w:pStyle w:val="a7"/>
        <w:numPr>
          <w:ilvl w:val="0"/>
          <w:numId w:val="2"/>
        </w:numPr>
        <w:spacing w:after="0"/>
        <w:ind w:left="0"/>
        <w:jc w:val="both"/>
        <w:rPr>
          <w:rFonts w:ascii="Times New Roman" w:eastAsia="Times New Roman" w:hAnsi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val="x-none" w:eastAsia="ru-RU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57FB247" w14:textId="77777777" w:rsidR="001841FD" w:rsidRPr="001327F5" w:rsidRDefault="001841FD" w:rsidP="00BB1AC0">
      <w:pPr>
        <w:shd w:val="clear" w:color="auto" w:fill="FFFFFF"/>
        <w:tabs>
          <w:tab w:val="left" w:pos="1418"/>
        </w:tabs>
        <w:suppressAutoHyphens/>
        <w:autoSpaceDE w:val="0"/>
        <w:spacing w:after="0"/>
        <w:ind w:right="15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ab/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Организатор закупки при проведении настоящей закупки применяет нижеуказанные приоритеты, ограничения, запреты, преимущества: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578"/>
        <w:gridCol w:w="1873"/>
        <w:gridCol w:w="4054"/>
      </w:tblGrid>
      <w:tr w:rsidR="000648C0" w:rsidRPr="001327F5" w14:paraId="71A3F584" w14:textId="77777777" w:rsidTr="005D3AF0">
        <w:trPr>
          <w:trHeight w:val="992"/>
        </w:trPr>
        <w:tc>
          <w:tcPr>
            <w:tcW w:w="1696" w:type="dxa"/>
            <w:shd w:val="clear" w:color="auto" w:fill="auto"/>
          </w:tcPr>
          <w:p w14:paraId="118F7849" w14:textId="77777777" w:rsidR="000648C0" w:rsidRPr="001327F5" w:rsidRDefault="000648C0" w:rsidP="000D1435">
            <w:pPr>
              <w:pStyle w:val="Default"/>
              <w:widowControl w:val="0"/>
              <w:ind w:right="175"/>
              <w:jc w:val="center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lastRenderedPageBreak/>
              <w:t>Мера применения национального режима</w:t>
            </w:r>
          </w:p>
        </w:tc>
        <w:tc>
          <w:tcPr>
            <w:tcW w:w="2578" w:type="dxa"/>
            <w:shd w:val="clear" w:color="auto" w:fill="auto"/>
          </w:tcPr>
          <w:p w14:paraId="48064FED" w14:textId="77777777" w:rsidR="000648C0" w:rsidRPr="001327F5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Статус</w:t>
            </w:r>
          </w:p>
        </w:tc>
        <w:tc>
          <w:tcPr>
            <w:tcW w:w="1873" w:type="dxa"/>
            <w:shd w:val="clear" w:color="auto" w:fill="auto"/>
          </w:tcPr>
          <w:p w14:paraId="353514E9" w14:textId="77777777" w:rsidR="000648C0" w:rsidRPr="001327F5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ОКПД2</w:t>
            </w:r>
          </w:p>
        </w:tc>
        <w:tc>
          <w:tcPr>
            <w:tcW w:w="4054" w:type="dxa"/>
            <w:shd w:val="clear" w:color="auto" w:fill="auto"/>
          </w:tcPr>
          <w:p w14:paraId="506FF201" w14:textId="77777777" w:rsidR="000648C0" w:rsidRPr="001327F5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Примечание</w:t>
            </w:r>
          </w:p>
        </w:tc>
      </w:tr>
      <w:tr w:rsidR="005D3AF0" w:rsidRPr="001327F5" w14:paraId="0D0FBE39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3A0EAB09" w14:textId="7777777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Запрет</w:t>
            </w:r>
          </w:p>
        </w:tc>
        <w:tc>
          <w:tcPr>
            <w:tcW w:w="2578" w:type="dxa"/>
            <w:shd w:val="clear" w:color="auto" w:fill="auto"/>
          </w:tcPr>
          <w:p w14:paraId="5FC44944" w14:textId="6BC1D8ED" w:rsidR="005D3AF0" w:rsidRPr="001327F5" w:rsidRDefault="005D3AF0" w:rsidP="00342A96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УСТАНОВЛЕН</w:t>
            </w:r>
          </w:p>
        </w:tc>
        <w:tc>
          <w:tcPr>
            <w:tcW w:w="1873" w:type="dxa"/>
            <w:shd w:val="clear" w:color="auto" w:fill="auto"/>
          </w:tcPr>
          <w:p w14:paraId="083B9D1C" w14:textId="4B8E8B93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*</w:t>
            </w:r>
          </w:p>
        </w:tc>
        <w:tc>
          <w:tcPr>
            <w:tcW w:w="4054" w:type="dxa"/>
            <w:shd w:val="clear" w:color="auto" w:fill="auto"/>
          </w:tcPr>
          <w:p w14:paraId="7206E1C2" w14:textId="2BBEF6E4" w:rsidR="005D3AF0" w:rsidRPr="001327F5" w:rsidRDefault="0000561B" w:rsidP="005D3AF0">
            <w:pPr>
              <w:pStyle w:val="Default"/>
              <w:widowControl w:val="0"/>
              <w:ind w:right="175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не применяется на основании подпункта «и» пункта 5</w:t>
            </w:r>
          </w:p>
        </w:tc>
      </w:tr>
      <w:tr w:rsidR="005D3AF0" w:rsidRPr="001327F5" w14:paraId="4E7AA6CC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69DA354F" w14:textId="43DA754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Ограничение</w:t>
            </w:r>
          </w:p>
        </w:tc>
        <w:tc>
          <w:tcPr>
            <w:tcW w:w="2578" w:type="dxa"/>
            <w:shd w:val="clear" w:color="auto" w:fill="auto"/>
          </w:tcPr>
          <w:p w14:paraId="733C1666" w14:textId="1B480316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УСТАНОВЛЕНО</w:t>
            </w:r>
          </w:p>
        </w:tc>
        <w:tc>
          <w:tcPr>
            <w:tcW w:w="1873" w:type="dxa"/>
            <w:shd w:val="clear" w:color="auto" w:fill="auto"/>
          </w:tcPr>
          <w:p w14:paraId="303237AB" w14:textId="428BBF5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*</w:t>
            </w:r>
          </w:p>
          <w:p w14:paraId="63344D2D" w14:textId="7777777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</w:p>
        </w:tc>
        <w:tc>
          <w:tcPr>
            <w:tcW w:w="4054" w:type="dxa"/>
            <w:shd w:val="clear" w:color="auto" w:fill="auto"/>
          </w:tcPr>
          <w:p w14:paraId="68819694" w14:textId="77777777" w:rsidR="005D3AF0" w:rsidRPr="001327F5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3"/>
                <w:szCs w:val="23"/>
              </w:rPr>
            </w:pPr>
          </w:p>
        </w:tc>
      </w:tr>
      <w:tr w:rsidR="005D3AF0" w:rsidRPr="001327F5" w14:paraId="7ECEBD2A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723A20EC" w14:textId="5244CC2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Преимущество</w:t>
            </w:r>
          </w:p>
        </w:tc>
        <w:tc>
          <w:tcPr>
            <w:tcW w:w="2578" w:type="dxa"/>
            <w:shd w:val="clear" w:color="auto" w:fill="auto"/>
          </w:tcPr>
          <w:p w14:paraId="3B0DF2D9" w14:textId="297F9298" w:rsidR="005D3AF0" w:rsidRPr="001327F5" w:rsidRDefault="007E7257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НЕ </w:t>
            </w:r>
            <w:r w:rsidR="005D3AF0" w:rsidRPr="001327F5">
              <w:rPr>
                <w:color w:val="auto"/>
                <w:sz w:val="23"/>
                <w:szCs w:val="23"/>
              </w:rPr>
              <w:t>УСТАНОВЛЕНО</w:t>
            </w:r>
          </w:p>
        </w:tc>
        <w:tc>
          <w:tcPr>
            <w:tcW w:w="1873" w:type="dxa"/>
            <w:shd w:val="clear" w:color="auto" w:fill="auto"/>
          </w:tcPr>
          <w:p w14:paraId="212A4514" w14:textId="368D55E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sz w:val="23"/>
                <w:szCs w:val="23"/>
              </w:rPr>
            </w:pPr>
            <w:r w:rsidRPr="001327F5">
              <w:rPr>
                <w:sz w:val="23"/>
                <w:szCs w:val="23"/>
              </w:rPr>
              <w:t>*</w:t>
            </w:r>
          </w:p>
        </w:tc>
        <w:tc>
          <w:tcPr>
            <w:tcW w:w="4054" w:type="dxa"/>
            <w:shd w:val="clear" w:color="auto" w:fill="auto"/>
          </w:tcPr>
          <w:p w14:paraId="6DA8C65D" w14:textId="77777777" w:rsidR="005D3AF0" w:rsidRPr="001327F5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3"/>
                <w:szCs w:val="23"/>
              </w:rPr>
            </w:pPr>
          </w:p>
        </w:tc>
      </w:tr>
    </w:tbl>
    <w:p w14:paraId="4847017B" w14:textId="67EE501C" w:rsidR="00B830DB" w:rsidRPr="001327F5" w:rsidRDefault="00B830DB" w:rsidP="00B830DB">
      <w:pPr>
        <w:pStyle w:val="Default"/>
        <w:widowControl w:val="0"/>
        <w:ind w:right="175"/>
        <w:jc w:val="both"/>
        <w:rPr>
          <w:color w:val="auto"/>
          <w:sz w:val="23"/>
          <w:szCs w:val="23"/>
        </w:rPr>
      </w:pPr>
      <w:r w:rsidRPr="001327F5">
        <w:rPr>
          <w:color w:val="auto"/>
          <w:sz w:val="23"/>
          <w:szCs w:val="23"/>
        </w:rPr>
        <w:t>* ОКПД2 и Мера применения национального режима указаны в Приложении №1 к Приглашению к участию в закупке – Техническом задании.</w:t>
      </w:r>
    </w:p>
    <w:p w14:paraId="0E3EA232" w14:textId="77777777" w:rsidR="0000561B" w:rsidRPr="001327F5" w:rsidRDefault="0000561B" w:rsidP="0000561B">
      <w:pPr>
        <w:pStyle w:val="5"/>
        <w:widowControl w:val="0"/>
        <w:numPr>
          <w:ilvl w:val="0"/>
          <w:numId w:val="0"/>
        </w:numPr>
        <w:tabs>
          <w:tab w:val="left" w:pos="1417"/>
        </w:tabs>
        <w:ind w:left="567"/>
        <w:rPr>
          <w:b/>
          <w:sz w:val="23"/>
          <w:szCs w:val="23"/>
          <w:u w:val="single"/>
        </w:rPr>
      </w:pPr>
      <w:r w:rsidRPr="001327F5">
        <w:rPr>
          <w:b/>
          <w:sz w:val="23"/>
          <w:szCs w:val="23"/>
          <w:u w:val="single"/>
        </w:rPr>
        <w:t>Обоснование неприменения национального режима в части запрета:</w:t>
      </w:r>
    </w:p>
    <w:p w14:paraId="13E0FEFB" w14:textId="77777777" w:rsidR="0000561B" w:rsidRPr="001327F5" w:rsidRDefault="0000561B" w:rsidP="0000561B">
      <w:pPr>
        <w:pStyle w:val="Default"/>
        <w:widowControl w:val="0"/>
        <w:ind w:right="175" w:firstLine="567"/>
        <w:jc w:val="both"/>
        <w:rPr>
          <w:color w:val="auto"/>
          <w:sz w:val="23"/>
          <w:szCs w:val="23"/>
        </w:rPr>
      </w:pPr>
      <w:r w:rsidRPr="001327F5">
        <w:rPr>
          <w:color w:val="auto"/>
          <w:sz w:val="23"/>
          <w:szCs w:val="23"/>
        </w:rPr>
        <w:t>Предусмотрено исключение на основании подпункта «и» пункта 5 ПП №1875 от 23.12.2024 (в действующей редакции): Запрет, предусмотренный пунктом 1, подпунктом "ж" пункта 4 настоящего постановления, может не применяться заказчиками при наступлении одного из следующих случаев:</w:t>
      </w:r>
    </w:p>
    <w:p w14:paraId="39A29A1B" w14:textId="77777777" w:rsidR="0000561B" w:rsidRPr="001327F5" w:rsidRDefault="0000561B" w:rsidP="0000561B">
      <w:pPr>
        <w:pStyle w:val="Default"/>
        <w:widowControl w:val="0"/>
        <w:ind w:right="175"/>
        <w:jc w:val="both"/>
        <w:rPr>
          <w:color w:val="auto"/>
          <w:sz w:val="23"/>
          <w:szCs w:val="23"/>
        </w:rPr>
      </w:pPr>
      <w:r w:rsidRPr="001327F5">
        <w:rPr>
          <w:color w:val="auto"/>
          <w:sz w:val="23"/>
          <w:szCs w:val="23"/>
        </w:rPr>
        <w:t>и) осуществляется закупка товаров, не относящихся к товарам и программному обеспечению, указанным в позициях 17, 21, 27, 35, 140, 141, 144 и 146 приложения N 1 к настоящему постановлению, в одном из следующих случаев:</w:t>
      </w:r>
    </w:p>
    <w:p w14:paraId="2DFEDD1E" w14:textId="77777777" w:rsidR="0000561B" w:rsidRPr="001327F5" w:rsidRDefault="0000561B" w:rsidP="0000561B">
      <w:pPr>
        <w:pStyle w:val="Default"/>
        <w:widowControl w:val="0"/>
        <w:ind w:right="175"/>
        <w:jc w:val="both"/>
        <w:rPr>
          <w:color w:val="auto"/>
          <w:sz w:val="23"/>
          <w:szCs w:val="23"/>
        </w:rPr>
      </w:pPr>
      <w:r w:rsidRPr="001327F5">
        <w:rPr>
          <w:color w:val="auto"/>
          <w:sz w:val="23"/>
          <w:szCs w:val="23"/>
        </w:rPr>
        <w:t>начальная (максимальная) цена контракта (начальная (максимальная) цена договора), … не превышает 1 млн. рублей и при этом ни одна из использованных при определении таких цен цена единицы товара не превышает 300 тыс. рублей.</w:t>
      </w:r>
    </w:p>
    <w:p w14:paraId="1F78E86F" w14:textId="77777777" w:rsidR="000648C0" w:rsidRPr="001327F5" w:rsidRDefault="000648C0" w:rsidP="00BB1AC0">
      <w:pPr>
        <w:shd w:val="clear" w:color="auto" w:fill="FFFFFF"/>
        <w:tabs>
          <w:tab w:val="left" w:pos="1418"/>
        </w:tabs>
        <w:suppressAutoHyphens/>
        <w:autoSpaceDE w:val="0"/>
        <w:spacing w:after="0"/>
        <w:ind w:right="15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29EB04FF" w14:textId="77777777" w:rsidR="00C65F46" w:rsidRPr="001327F5" w:rsidRDefault="00C65F46" w:rsidP="00C65F46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2" w:name="_Ref5881579"/>
      <w:bookmarkEnd w:id="0"/>
      <w:bookmarkEnd w:id="1"/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требованиям:</w:t>
      </w:r>
    </w:p>
    <w:p w14:paraId="382B85D3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1121359"/>
      <w:r w:rsidRPr="001327F5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78B9CBA9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767"/>
      <w:bookmarkStart w:id="5" w:name="_Ref3307810"/>
      <w:r w:rsidRPr="001327F5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4"/>
    </w:p>
    <w:p w14:paraId="0AC714B3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327F5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1327F5">
        <w:rPr>
          <w:rFonts w:ascii="Times New Roman" w:hAnsi="Times New Roman" w:cs="Times New Roman"/>
          <w:sz w:val="23"/>
          <w:szCs w:val="23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1271C5B6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327F5">
        <w:rPr>
          <w:rFonts w:ascii="Times New Roman" w:hAnsi="Times New Roman" w:cs="Times New Roman"/>
          <w:sz w:val="23"/>
          <w:szCs w:val="23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нужд»;</w:t>
      </w:r>
      <w:bookmarkEnd w:id="6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1BA90D0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7" w:name="_Ref16778349"/>
      <w:r w:rsidRPr="001327F5">
        <w:rPr>
          <w:rFonts w:ascii="Times New Roman" w:hAnsi="Times New Roman" w:cs="Times New Roman"/>
          <w:sz w:val="23"/>
          <w:szCs w:val="23"/>
        </w:rPr>
        <w:t xml:space="preserve">не должен иметь задолженностей по налоговым и иным платежам в бюджет (Наличие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</w:t>
      </w:r>
      <w:r w:rsidRPr="001327F5">
        <w:rPr>
          <w:rFonts w:ascii="Times New Roman" w:hAnsi="Times New Roman" w:cs="Times New Roman"/>
          <w:sz w:val="23"/>
          <w:szCs w:val="23"/>
        </w:rPr>
        <w:lastRenderedPageBreak/>
        <w:t>рассмотрения заявки на участие в определении поставщика (подрядчика, исполнителя) не принято);</w:t>
      </w:r>
      <w:bookmarkEnd w:id="7"/>
    </w:p>
    <w:p w14:paraId="3B00D4F0" w14:textId="64DFDFD3" w:rsidR="00C37171" w:rsidRPr="001327F5" w:rsidRDefault="00BF1AF2" w:rsidP="0060336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Style w:val="ae"/>
          <w:rFonts w:ascii="Times New Roman" w:hAnsi="Times New Roman"/>
          <w:b w:val="0"/>
          <w:bCs w:val="0"/>
          <w:i w:val="0"/>
          <w:iCs w:val="0"/>
          <w:sz w:val="23"/>
          <w:szCs w:val="23"/>
          <w:shd w:val="clear" w:color="auto" w:fill="auto"/>
        </w:rPr>
      </w:pPr>
      <w:r w:rsidRPr="001327F5">
        <w:rPr>
          <w:rFonts w:ascii="Times New Roman" w:hAnsi="Times New Roman" w:cs="Times New Roman"/>
          <w:sz w:val="23"/>
          <w:szCs w:val="23"/>
        </w:rPr>
        <w:t>д</w:t>
      </w:r>
      <w:r w:rsidR="00F07D4B" w:rsidRPr="001327F5">
        <w:rPr>
          <w:rFonts w:ascii="Times New Roman" w:hAnsi="Times New Roman" w:cs="Times New Roman"/>
          <w:sz w:val="23"/>
          <w:szCs w:val="23"/>
        </w:rPr>
        <w:t>ополнительные требования к Участникам, наличию документов, подтверждающих их соответствие требованиям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к</w:t>
      </w:r>
      <w:r w:rsidR="00F07D4B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C81053" w:rsidRPr="001327F5">
        <w:rPr>
          <w:rFonts w:ascii="Times New Roman" w:hAnsi="Times New Roman" w:cs="Times New Roman"/>
          <w:sz w:val="23"/>
          <w:szCs w:val="23"/>
        </w:rPr>
        <w:t>закупаем</w:t>
      </w:r>
      <w:r w:rsidR="007256BF" w:rsidRPr="001327F5">
        <w:rPr>
          <w:rFonts w:ascii="Times New Roman" w:hAnsi="Times New Roman" w:cs="Times New Roman"/>
          <w:sz w:val="23"/>
          <w:szCs w:val="23"/>
        </w:rPr>
        <w:t>ой</w:t>
      </w:r>
      <w:r w:rsidR="00C81053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7256BF" w:rsidRPr="001327F5">
        <w:rPr>
          <w:rFonts w:ascii="Times New Roman" w:hAnsi="Times New Roman" w:cs="Times New Roman"/>
          <w:sz w:val="23"/>
          <w:szCs w:val="23"/>
        </w:rPr>
        <w:t>продукции</w:t>
      </w:r>
      <w:r w:rsidR="00F07D4B" w:rsidRPr="001327F5">
        <w:rPr>
          <w:rFonts w:ascii="Times New Roman" w:hAnsi="Times New Roman" w:cs="Times New Roman"/>
          <w:sz w:val="23"/>
          <w:szCs w:val="23"/>
        </w:rPr>
        <w:t>, изложены в Приложении №1</w:t>
      </w:r>
      <w:r w:rsidR="000665F4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0665F4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(далее – </w:t>
      </w:r>
      <w:r w:rsidR="000665F4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Требования к закупаемой </w:t>
      </w:r>
      <w:r w:rsidR="007256BF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продукции</w:t>
      </w:r>
      <w:r w:rsidR="000665F4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Приложение №1)</w:t>
      </w:r>
      <w:r w:rsidR="00F07D4B" w:rsidRPr="001327F5">
        <w:rPr>
          <w:rFonts w:ascii="Times New Roman" w:hAnsi="Times New Roman" w:cs="Times New Roman"/>
          <w:sz w:val="23"/>
          <w:szCs w:val="23"/>
        </w:rPr>
        <w:t>. При несоблюдении требований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к </w:t>
      </w:r>
      <w:r w:rsidR="00641692" w:rsidRPr="001327F5">
        <w:rPr>
          <w:rFonts w:ascii="Times New Roman" w:hAnsi="Times New Roman" w:cs="Times New Roman"/>
          <w:sz w:val="23"/>
          <w:szCs w:val="23"/>
        </w:rPr>
        <w:t>закупаем</w:t>
      </w:r>
      <w:r w:rsidR="007256BF" w:rsidRPr="001327F5">
        <w:rPr>
          <w:rFonts w:ascii="Times New Roman" w:hAnsi="Times New Roman" w:cs="Times New Roman"/>
          <w:sz w:val="23"/>
          <w:szCs w:val="23"/>
        </w:rPr>
        <w:t>ой</w:t>
      </w:r>
      <w:r w:rsidR="00641692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7256BF" w:rsidRPr="001327F5">
        <w:rPr>
          <w:rFonts w:ascii="Times New Roman" w:hAnsi="Times New Roman" w:cs="Times New Roman"/>
          <w:sz w:val="23"/>
          <w:szCs w:val="23"/>
        </w:rPr>
        <w:t>продукции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D4717E" w:rsidRPr="001327F5">
        <w:rPr>
          <w:rFonts w:ascii="Times New Roman" w:hAnsi="Times New Roman" w:cs="Times New Roman"/>
          <w:sz w:val="23"/>
          <w:szCs w:val="23"/>
        </w:rPr>
        <w:t>Инициатор</w:t>
      </w:r>
      <w:r w:rsidR="00F07D4B" w:rsidRPr="001327F5">
        <w:rPr>
          <w:rFonts w:ascii="Times New Roman" w:hAnsi="Times New Roman" w:cs="Times New Roman"/>
          <w:sz w:val="23"/>
          <w:szCs w:val="23"/>
        </w:rPr>
        <w:t xml:space="preserve"> отклонит Заявку Участника.</w:t>
      </w:r>
      <w:bookmarkEnd w:id="2"/>
      <w:r w:rsidR="00751063"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514102F8" w14:textId="77777777" w:rsidR="00C65F46" w:rsidRPr="001327F5" w:rsidRDefault="00C65F46" w:rsidP="00C65F4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val="x-none" w:eastAsia="ru-RU"/>
        </w:rPr>
        <w:t>Участие в закупке коллективных участников (группы лиц)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</w:p>
    <w:p w14:paraId="461BCEDE" w14:textId="77777777" w:rsidR="00C65F46" w:rsidRPr="001327F5" w:rsidRDefault="00C65F46" w:rsidP="00C65F46">
      <w:pPr>
        <w:tabs>
          <w:tab w:val="left" w:pos="76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14:paraId="33DBEE45" w14:textId="77777777" w:rsidR="00C65F46" w:rsidRPr="001327F5" w:rsidRDefault="00C65F46" w:rsidP="00C65F46">
      <w:pPr>
        <w:tabs>
          <w:tab w:val="left" w:pos="76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а) – е) пункта 4.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17509BD2" w14:textId="77777777" w:rsidR="00C65F46" w:rsidRPr="001327F5" w:rsidRDefault="00C65F46" w:rsidP="00C65F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</w:p>
    <w:p w14:paraId="0A767719" w14:textId="77777777" w:rsidR="00C65F46" w:rsidRPr="001327F5" w:rsidRDefault="00C65F46" w:rsidP="00C65F46">
      <w:pPr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Заявка должна включать для каждого коллективного участника все документы, информацию и сведения, указанные в пункте 4 с учетом выполняемых коллективным участником работ/поставок/услуг.  Формы, указанные в п. 10 подготавливаются только лидером коллективного Участника;</w:t>
      </w:r>
    </w:p>
    <w:p w14:paraId="7DC3A935" w14:textId="77777777" w:rsidR="00C65F46" w:rsidRPr="001327F5" w:rsidRDefault="00C65F46" w:rsidP="00C65F46">
      <w:pPr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Заявка подготавливается и подается лидером от своего имени со ссылкой на то, что он представляет интересы коллективного Участника.</w:t>
      </w:r>
    </w:p>
    <w:p w14:paraId="563F601F" w14:textId="77777777" w:rsidR="00C65F46" w:rsidRPr="001327F5" w:rsidRDefault="00C65F46" w:rsidP="00C65F46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рассмотрения, по существу.</w:t>
      </w:r>
    </w:p>
    <w:p w14:paraId="5857677E" w14:textId="77777777" w:rsidR="00C65F46" w:rsidRPr="001327F5" w:rsidRDefault="00C65F46" w:rsidP="00C65F46">
      <w:pPr>
        <w:numPr>
          <w:ilvl w:val="0"/>
          <w:numId w:val="2"/>
        </w:num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сроках, а также описание предмета закупки изложена в Приложении №1 и проекте Договора,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14:paraId="2C2A2BA2" w14:textId="77777777" w:rsidR="00C65F46" w:rsidRPr="001327F5" w:rsidRDefault="00C65F46" w:rsidP="00C65F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DD06D2E" w14:textId="77777777" w:rsidR="003E5354" w:rsidRPr="001327F5" w:rsidRDefault="00564D79" w:rsidP="00E2497E">
      <w:pPr>
        <w:pStyle w:val="a9"/>
        <w:numPr>
          <w:ilvl w:val="0"/>
          <w:numId w:val="2"/>
        </w:numPr>
        <w:spacing w:after="0"/>
        <w:ind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8" w:name="_Ref168492785"/>
    </w:p>
    <w:p w14:paraId="50383B9D" w14:textId="710BB5C5" w:rsidR="005D3AF0" w:rsidRPr="002555D5" w:rsidRDefault="003E5354" w:rsidP="005D3AF0">
      <w:pPr>
        <w:jc w:val="both"/>
        <w:rPr>
          <w:rFonts w:ascii="Verdana" w:eastAsia="Times New Roman" w:hAnsi="Verdana" w:cs="Times New Roman"/>
          <w:color w:val="1E395B"/>
          <w:sz w:val="17"/>
          <w:szCs w:val="17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Сведения о начальной (максимальной) цене договора</w:t>
      </w:r>
      <w:r w:rsidR="00FB0E8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0561B" w:rsidRPr="000056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320 235 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рублей </w:t>
      </w:r>
      <w:r w:rsidR="00D64A1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3</w:t>
      </w:r>
      <w:r w:rsidR="000056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копеек</w:t>
      </w:r>
      <w:r w:rsidR="004B4540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952347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РФ,</w:t>
      </w:r>
      <w:r w:rsidR="008206BF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952347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с учетом НДС</w:t>
      </w:r>
      <w:bookmarkEnd w:id="8"/>
      <w:r w:rsidR="00BB1AC0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5D3AF0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14:paraId="7D9B6D5B" w14:textId="4FB91CE0" w:rsidR="00E651A6" w:rsidRPr="001327F5" w:rsidRDefault="00E651A6" w:rsidP="005D3AF0">
      <w:pPr>
        <w:pStyle w:val="a7"/>
        <w:numPr>
          <w:ilvl w:val="0"/>
          <w:numId w:val="2"/>
        </w:numPr>
        <w:ind w:firstLine="708"/>
        <w:jc w:val="both"/>
        <w:rPr>
          <w:rFonts w:ascii="Times New Roman" w:hAnsi="Times New Roman"/>
          <w:sz w:val="23"/>
          <w:szCs w:val="23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должна соответствовать сумме, указанной в Заявке участника стоимости поставки.</w:t>
      </w:r>
      <w:r w:rsidRPr="001327F5">
        <w:rPr>
          <w:rFonts w:ascii="Times New Roman" w:hAnsi="Times New Roman"/>
          <w:sz w:val="23"/>
          <w:szCs w:val="23"/>
        </w:rPr>
        <w:t xml:space="preserve"> </w:t>
      </w:r>
    </w:p>
    <w:p w14:paraId="1175C5D4" w14:textId="77777777" w:rsidR="00C96699" w:rsidRPr="001327F5" w:rsidRDefault="00C96699" w:rsidP="00C96699">
      <w:pPr>
        <w:pStyle w:val="a9"/>
        <w:spacing w:after="0"/>
        <w:ind w:firstLine="708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закупки. </w:t>
      </w:r>
    </w:p>
    <w:p w14:paraId="3F71759B" w14:textId="6AF46D53" w:rsidR="00BA4AFB" w:rsidRPr="001327F5" w:rsidRDefault="00BA4AFB" w:rsidP="00BA4AFB">
      <w:pPr>
        <w:widowControl w:val="0"/>
        <w:tabs>
          <w:tab w:val="left" w:pos="0"/>
          <w:tab w:val="left" w:pos="709"/>
        </w:tabs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Обоснование начальной (максимальной) цены договора приведено в приложении № 3 к настоящему Приглашению.</w:t>
      </w:r>
    </w:p>
    <w:p w14:paraId="4E1F649C" w14:textId="77777777" w:rsidR="005E2444" w:rsidRPr="001327F5" w:rsidRDefault="00BE2FE8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</w:rPr>
        <w:t>Заявка</w:t>
      </w:r>
      <w:r w:rsidR="005E2444" w:rsidRPr="001327F5">
        <w:rPr>
          <w:sz w:val="23"/>
          <w:szCs w:val="23"/>
          <w:lang w:val="ru-RU"/>
        </w:rPr>
        <w:t xml:space="preserve">, </w:t>
      </w:r>
      <w:r w:rsidR="005E2444" w:rsidRPr="001327F5">
        <w:rPr>
          <w:sz w:val="23"/>
          <w:szCs w:val="23"/>
        </w:rPr>
        <w:t>подготовленн</w:t>
      </w:r>
      <w:r w:rsidR="005E2444" w:rsidRPr="001327F5">
        <w:rPr>
          <w:sz w:val="23"/>
          <w:szCs w:val="23"/>
          <w:lang w:val="ru-RU"/>
        </w:rPr>
        <w:t>ая</w:t>
      </w:r>
      <w:r w:rsidR="005E2444" w:rsidRPr="001327F5">
        <w:rPr>
          <w:sz w:val="23"/>
          <w:szCs w:val="23"/>
        </w:rPr>
        <w:t xml:space="preserve"> в соответствии с требованиями настоящего Приглашения</w:t>
      </w:r>
      <w:r w:rsidR="005E2444" w:rsidRPr="001327F5">
        <w:rPr>
          <w:sz w:val="23"/>
          <w:szCs w:val="23"/>
          <w:lang w:val="ru-RU"/>
        </w:rPr>
        <w:t xml:space="preserve">, </w:t>
      </w:r>
      <w:r w:rsidRPr="001327F5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1327F5">
        <w:rPr>
          <w:sz w:val="23"/>
          <w:szCs w:val="23"/>
          <w:lang w:val="ru-RU"/>
        </w:rPr>
        <w:t xml:space="preserve">ЭТП </w:t>
      </w:r>
      <w:r w:rsidR="00982E08" w:rsidRPr="001327F5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4" w:history="1">
        <w:r w:rsidR="005E2444" w:rsidRPr="001327F5">
          <w:rPr>
            <w:rStyle w:val="a3"/>
            <w:sz w:val="23"/>
            <w:szCs w:val="23"/>
          </w:rPr>
          <w:t>https://tender.lot-online.ru</w:t>
        </w:r>
      </w:hyperlink>
      <w:r w:rsidR="005E2444" w:rsidRPr="001327F5">
        <w:rPr>
          <w:color w:val="0000FF"/>
          <w:sz w:val="23"/>
          <w:szCs w:val="23"/>
          <w:u w:val="single"/>
          <w:lang w:val="ru-RU"/>
        </w:rPr>
        <w:t>:</w:t>
      </w:r>
    </w:p>
    <w:p w14:paraId="2563916F" w14:textId="0D7CBAE0" w:rsidR="005E2444" w:rsidRPr="001327F5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lastRenderedPageBreak/>
        <w:t xml:space="preserve">Дата начала срока подачи </w:t>
      </w:r>
      <w:r w:rsidR="006111ED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Заявок</w:t>
      </w:r>
      <w:r w:rsidR="005E2444"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: </w:t>
      </w:r>
      <w:r w:rsidR="000056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05 августа</w:t>
      </w:r>
      <w:r w:rsidR="00B30D57"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5E2444"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="005E2444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="005E2444"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77CF2437" w14:textId="16D0E96D" w:rsidR="005E2444" w:rsidRPr="001327F5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9" w:name="_Ref5788987"/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0056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11 августа</w:t>
      </w:r>
      <w:r w:rsidR="00A61D09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12:00 (время московское)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End w:id="9"/>
      <w:r w:rsidR="006111ED" w:rsidRPr="001327F5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14:paraId="60AD4A77" w14:textId="474CD124" w:rsidR="00291C31" w:rsidRPr="001327F5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0056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</w:t>
      </w:r>
      <w:r w:rsidR="00827D9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4</w:t>
      </w:r>
      <w:r w:rsidR="0000561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августа</w:t>
      </w:r>
      <w:r w:rsidR="007662B8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г.</w:t>
      </w:r>
    </w:p>
    <w:p w14:paraId="730E9410" w14:textId="77777777" w:rsidR="00BE2FE8" w:rsidRPr="001327F5" w:rsidRDefault="00543B37" w:rsidP="00BF575C">
      <w:pPr>
        <w:pStyle w:val="a9"/>
        <w:spacing w:after="0"/>
        <w:ind w:firstLine="708"/>
        <w:jc w:val="both"/>
        <w:rPr>
          <w:sz w:val="23"/>
          <w:szCs w:val="23"/>
        </w:rPr>
      </w:pPr>
      <w:r w:rsidRPr="001327F5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1327F5">
        <w:rPr>
          <w:sz w:val="23"/>
          <w:szCs w:val="23"/>
          <w:lang w:val="ru-RU"/>
        </w:rPr>
        <w:t xml:space="preserve">. </w:t>
      </w:r>
      <w:r w:rsidR="005E2444" w:rsidRPr="001327F5">
        <w:rPr>
          <w:sz w:val="23"/>
          <w:szCs w:val="23"/>
          <w:lang w:val="ru-RU"/>
        </w:rPr>
        <w:t xml:space="preserve">Срок приема Заявок может быть, при необходимости, продлен </w:t>
      </w:r>
      <w:r w:rsidR="00FB2955" w:rsidRPr="001327F5">
        <w:rPr>
          <w:sz w:val="23"/>
          <w:szCs w:val="23"/>
          <w:lang w:val="ru-RU"/>
        </w:rPr>
        <w:t>Инициатором</w:t>
      </w:r>
      <w:r w:rsidR="005E2444" w:rsidRPr="001327F5">
        <w:rPr>
          <w:sz w:val="23"/>
          <w:szCs w:val="23"/>
          <w:lang w:val="ru-RU"/>
        </w:rPr>
        <w:t>.</w:t>
      </w:r>
    </w:p>
    <w:p w14:paraId="11532C0B" w14:textId="66FA97E5" w:rsidR="00BE2FE8" w:rsidRPr="001327F5" w:rsidRDefault="005625E7" w:rsidP="00ED6778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0" w:name="_Ref168910812"/>
      <w:r w:rsidRPr="001327F5">
        <w:rPr>
          <w:sz w:val="23"/>
          <w:szCs w:val="23"/>
        </w:rPr>
        <w:t>Заявка должна быть оформлена по фор</w:t>
      </w:r>
      <w:r w:rsidR="00833EDB" w:rsidRPr="001327F5">
        <w:rPr>
          <w:sz w:val="23"/>
          <w:szCs w:val="23"/>
        </w:rPr>
        <w:t>мам, приведенным в Приложени</w:t>
      </w:r>
      <w:r w:rsidR="00833EDB" w:rsidRPr="001327F5">
        <w:rPr>
          <w:sz w:val="23"/>
          <w:szCs w:val="23"/>
          <w:lang w:val="ru-RU"/>
        </w:rPr>
        <w:t>ях</w:t>
      </w:r>
      <w:r w:rsidR="00833EDB" w:rsidRPr="001327F5">
        <w:rPr>
          <w:sz w:val="23"/>
          <w:szCs w:val="23"/>
        </w:rPr>
        <w:t xml:space="preserve"> №</w:t>
      </w:r>
      <w:r w:rsidR="00833EDB" w:rsidRPr="001327F5">
        <w:rPr>
          <w:sz w:val="23"/>
          <w:szCs w:val="23"/>
          <w:lang w:val="ru-RU"/>
        </w:rPr>
        <w:t xml:space="preserve"> 4, 5</w:t>
      </w:r>
      <w:r w:rsidRPr="001327F5">
        <w:rPr>
          <w:sz w:val="23"/>
          <w:szCs w:val="23"/>
        </w:rPr>
        <w:t xml:space="preserve"> </w:t>
      </w:r>
      <w:r w:rsidR="00BE2FE8" w:rsidRPr="001327F5">
        <w:rPr>
          <w:sz w:val="23"/>
          <w:szCs w:val="23"/>
        </w:rPr>
        <w:t xml:space="preserve">в соответствии с инструкциями, приведенными в настоящем </w:t>
      </w:r>
      <w:r w:rsidR="00BE2FE8" w:rsidRPr="001327F5">
        <w:rPr>
          <w:sz w:val="23"/>
          <w:szCs w:val="23"/>
          <w:lang w:val="ru-RU"/>
        </w:rPr>
        <w:t>Приглашении</w:t>
      </w:r>
      <w:r w:rsidR="00BE2FE8" w:rsidRPr="001327F5">
        <w:rPr>
          <w:sz w:val="23"/>
          <w:szCs w:val="23"/>
        </w:rPr>
        <w:t>, в противном случае Заявка Участника может быть отклонена</w:t>
      </w:r>
      <w:r w:rsidR="00BE2FE8" w:rsidRPr="001327F5">
        <w:rPr>
          <w:sz w:val="23"/>
          <w:szCs w:val="23"/>
          <w:lang w:val="ru-RU"/>
        </w:rPr>
        <w:t>.</w:t>
      </w:r>
      <w:bookmarkEnd w:id="10"/>
    </w:p>
    <w:p w14:paraId="3ECD49C9" w14:textId="77777777" w:rsidR="00BE2FE8" w:rsidRPr="001327F5" w:rsidRDefault="00BE2FE8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Участник должен подать Заявку на весь </w:t>
      </w:r>
      <w:r w:rsidR="00FF58AE" w:rsidRPr="001327F5">
        <w:rPr>
          <w:sz w:val="23"/>
          <w:szCs w:val="23"/>
        </w:rPr>
        <w:t xml:space="preserve">объем, указанный в </w:t>
      </w:r>
      <w:r w:rsidR="00FF58AE" w:rsidRPr="001327F5">
        <w:rPr>
          <w:sz w:val="23"/>
          <w:szCs w:val="23"/>
          <w:lang w:val="ru-RU"/>
        </w:rPr>
        <w:t>Приложении</w:t>
      </w:r>
      <w:r w:rsidR="00FF58AE" w:rsidRPr="001327F5">
        <w:rPr>
          <w:sz w:val="23"/>
          <w:szCs w:val="23"/>
        </w:rPr>
        <w:t xml:space="preserve"> №</w:t>
      </w:r>
      <w:r w:rsidRPr="001327F5">
        <w:rPr>
          <w:sz w:val="23"/>
          <w:szCs w:val="23"/>
        </w:rPr>
        <w:t>1 к настоящему Приглашению. Не допускается подача Заявки по отдельным позициям или</w:t>
      </w:r>
      <w:r w:rsidR="00517D5C" w:rsidRPr="001327F5">
        <w:rPr>
          <w:sz w:val="23"/>
          <w:szCs w:val="23"/>
        </w:rPr>
        <w:t xml:space="preserve"> на часть объема, указанного в </w:t>
      </w:r>
      <w:r w:rsidR="00224D19" w:rsidRPr="001327F5">
        <w:rPr>
          <w:sz w:val="23"/>
          <w:szCs w:val="23"/>
          <w:lang w:val="ru-RU"/>
        </w:rPr>
        <w:t>Приложении</w:t>
      </w:r>
      <w:r w:rsidRPr="001327F5">
        <w:rPr>
          <w:sz w:val="23"/>
          <w:szCs w:val="23"/>
        </w:rPr>
        <w:t xml:space="preserve"> № 1 к настоящему Приглашению</w:t>
      </w:r>
      <w:r w:rsidR="00517D5C" w:rsidRPr="001327F5">
        <w:rPr>
          <w:sz w:val="23"/>
          <w:szCs w:val="23"/>
          <w:lang w:val="ru-RU"/>
        </w:rPr>
        <w:t>.</w:t>
      </w:r>
    </w:p>
    <w:p w14:paraId="649468CD" w14:textId="57D72BB0" w:rsidR="0063727E" w:rsidRPr="001327F5" w:rsidRDefault="0063727E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napToGrid w:val="0"/>
          <w:sz w:val="23"/>
          <w:szCs w:val="23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1327F5">
        <w:rPr>
          <w:snapToGrid w:val="0"/>
          <w:sz w:val="23"/>
          <w:szCs w:val="23"/>
          <w:lang w:val="ru-RU"/>
        </w:rPr>
        <w:t>,</w:t>
      </w:r>
      <w:r w:rsidRPr="001327F5">
        <w:rPr>
          <w:snapToGrid w:val="0"/>
          <w:sz w:val="23"/>
          <w:szCs w:val="23"/>
        </w:rPr>
        <w:t xml:space="preserve"> по формам, установленным в данном </w:t>
      </w:r>
      <w:r w:rsidRPr="001327F5">
        <w:rPr>
          <w:snapToGrid w:val="0"/>
          <w:sz w:val="23"/>
          <w:szCs w:val="23"/>
          <w:lang w:val="ru-RU"/>
        </w:rPr>
        <w:t xml:space="preserve">Приглашении. </w:t>
      </w:r>
    </w:p>
    <w:p w14:paraId="2C8576F0" w14:textId="77777777" w:rsidR="00564D79" w:rsidRPr="001327F5" w:rsidRDefault="00A42D6F" w:rsidP="001841FD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После наступления даты и времени завершения срока подачи Заявок Участниками </w:t>
      </w:r>
      <w:r w:rsidR="00C466DA"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1327F5">
        <w:rPr>
          <w:sz w:val="23"/>
          <w:szCs w:val="23"/>
          <w:lang w:val="ru-RU"/>
        </w:rPr>
        <w:t>Инициатором</w:t>
      </w:r>
      <w:r w:rsidRPr="001327F5">
        <w:rPr>
          <w:sz w:val="23"/>
          <w:szCs w:val="23"/>
        </w:rPr>
        <w:t xml:space="preserve"> с </w:t>
      </w:r>
      <w:r w:rsidR="00543B37" w:rsidRPr="001327F5">
        <w:rPr>
          <w:sz w:val="23"/>
          <w:szCs w:val="23"/>
          <w:lang w:val="ru-RU"/>
        </w:rPr>
        <w:t>ЭТП</w:t>
      </w:r>
      <w:r w:rsidRPr="001327F5">
        <w:rPr>
          <w:sz w:val="23"/>
          <w:szCs w:val="23"/>
        </w:rPr>
        <w:t xml:space="preserve"> Заявке, предоставленной Участником, </w:t>
      </w:r>
      <w:r w:rsidR="00C466DA"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="00C15558" w:rsidRPr="001327F5">
        <w:rPr>
          <w:sz w:val="23"/>
          <w:szCs w:val="23"/>
          <w:lang w:val="ru-RU"/>
        </w:rPr>
        <w:t>Инициатором</w:t>
      </w:r>
      <w:r w:rsidRPr="001327F5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1327F5">
        <w:rPr>
          <w:sz w:val="23"/>
          <w:szCs w:val="23"/>
        </w:rPr>
        <w:t>.</w:t>
      </w:r>
    </w:p>
    <w:p w14:paraId="146F9F55" w14:textId="77777777" w:rsidR="00BB1AC0" w:rsidRPr="001327F5" w:rsidRDefault="00BB1AC0" w:rsidP="00BB1AC0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bookmarkStart w:id="11" w:name="_Ref469994328"/>
      <w:r w:rsidRPr="001327F5">
        <w:rPr>
          <w:sz w:val="23"/>
          <w:szCs w:val="23"/>
        </w:rPr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3CF787EC" w14:textId="5E6F4506" w:rsidR="00A778D1" w:rsidRPr="001327F5" w:rsidRDefault="00BB1AC0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  <w:lang w:val="ru-RU"/>
        </w:rPr>
        <w:t>Организатор</w:t>
      </w:r>
      <w:r w:rsidR="00A778D1" w:rsidRPr="001327F5">
        <w:rPr>
          <w:sz w:val="23"/>
          <w:szCs w:val="23"/>
        </w:rPr>
        <w:t xml:space="preserve">, в любой момент до истечения срока приема заявок вправе внести изменения в настоящее </w:t>
      </w:r>
      <w:r w:rsidR="00A778D1" w:rsidRPr="001327F5">
        <w:rPr>
          <w:sz w:val="23"/>
          <w:szCs w:val="23"/>
          <w:lang w:val="ru-RU"/>
        </w:rPr>
        <w:t>Приглашение,</w:t>
      </w:r>
      <w:r w:rsidR="00A778D1" w:rsidRPr="001327F5">
        <w:rPr>
          <w:sz w:val="23"/>
          <w:szCs w:val="23"/>
        </w:rPr>
        <w:t xml:space="preserve"> </w:t>
      </w:r>
      <w:r w:rsidR="00A778D1" w:rsidRPr="001327F5">
        <w:rPr>
          <w:sz w:val="23"/>
          <w:szCs w:val="23"/>
          <w:lang w:val="ru-RU"/>
        </w:rPr>
        <w:t>так</w:t>
      </w:r>
      <w:r w:rsidR="00533016" w:rsidRPr="001327F5">
        <w:rPr>
          <w:iCs/>
          <w:sz w:val="23"/>
          <w:szCs w:val="23"/>
        </w:rPr>
        <w:t xml:space="preserve"> же </w:t>
      </w:r>
      <w:r w:rsidR="00533016" w:rsidRPr="001327F5">
        <w:rPr>
          <w:iCs/>
          <w:sz w:val="23"/>
          <w:szCs w:val="23"/>
          <w:lang w:val="ru-RU"/>
        </w:rPr>
        <w:t>Инициатор</w:t>
      </w:r>
      <w:r w:rsidR="00A778D1" w:rsidRPr="001327F5">
        <w:rPr>
          <w:iCs/>
          <w:sz w:val="23"/>
          <w:szCs w:val="23"/>
        </w:rPr>
        <w:t xml:space="preserve"> имеет право продлевать срок подведения итогов в любое время до выбора Победителя или </w:t>
      </w:r>
      <w:r w:rsidR="00A778D1" w:rsidRPr="001327F5">
        <w:rPr>
          <w:sz w:val="23"/>
          <w:szCs w:val="23"/>
        </w:rPr>
        <w:t>признанию закупки несостоявшейся</w:t>
      </w:r>
      <w:r w:rsidR="00A778D1" w:rsidRPr="001327F5">
        <w:rPr>
          <w:iCs/>
          <w:sz w:val="23"/>
          <w:szCs w:val="23"/>
        </w:rPr>
        <w:t xml:space="preserve">. </w:t>
      </w:r>
      <w:r w:rsidR="00A778D1" w:rsidRPr="001327F5">
        <w:rPr>
          <w:sz w:val="23"/>
          <w:szCs w:val="23"/>
        </w:rPr>
        <w:t xml:space="preserve">Все Участники, оформившие свое участие </w:t>
      </w:r>
      <w:r w:rsidR="00A778D1" w:rsidRPr="001327F5">
        <w:rPr>
          <w:sz w:val="23"/>
          <w:szCs w:val="23"/>
          <w:lang w:val="ru-RU"/>
        </w:rPr>
        <w:t>в закупке</w:t>
      </w:r>
      <w:r w:rsidR="00A778D1" w:rsidRPr="001327F5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="00A778D1" w:rsidRPr="001327F5">
        <w:rPr>
          <w:sz w:val="23"/>
          <w:szCs w:val="23"/>
          <w:lang w:val="ru-RU"/>
        </w:rPr>
        <w:t>ЭТП</w:t>
      </w:r>
      <w:r w:rsidR="00A778D1" w:rsidRPr="001327F5">
        <w:rPr>
          <w:sz w:val="23"/>
          <w:szCs w:val="23"/>
        </w:rPr>
        <w:t>.</w:t>
      </w:r>
      <w:bookmarkEnd w:id="11"/>
    </w:p>
    <w:p w14:paraId="6969A6C8" w14:textId="2D88AC0C" w:rsidR="00833EDB" w:rsidRPr="001327F5" w:rsidRDefault="00403EB6" w:rsidP="00833EDB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 xml:space="preserve">Заказчик </w:t>
      </w:r>
      <w:r w:rsidR="00564D79" w:rsidRPr="001327F5">
        <w:rPr>
          <w:sz w:val="23"/>
          <w:szCs w:val="23"/>
          <w:lang w:val="ru-RU"/>
        </w:rPr>
        <w:t xml:space="preserve">закупки </w:t>
      </w:r>
      <w:r w:rsidR="00564D79" w:rsidRPr="001327F5">
        <w:rPr>
          <w:sz w:val="23"/>
          <w:szCs w:val="23"/>
        </w:rPr>
        <w:t>вправе отказаться от</w:t>
      </w:r>
      <w:r w:rsidR="00564D79" w:rsidRPr="001327F5">
        <w:rPr>
          <w:sz w:val="23"/>
          <w:szCs w:val="23"/>
          <w:lang w:val="ru-RU"/>
        </w:rPr>
        <w:t xml:space="preserve"> ее</w:t>
      </w:r>
      <w:r w:rsidR="00564D79" w:rsidRPr="001327F5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BB1AC0" w:rsidRPr="001327F5">
        <w:rPr>
          <w:sz w:val="23"/>
          <w:szCs w:val="23"/>
          <w:lang w:val="ru-RU"/>
        </w:rPr>
        <w:t>Организатор</w:t>
      </w:r>
      <w:r w:rsidR="00564D79" w:rsidRPr="001327F5">
        <w:rPr>
          <w:sz w:val="23"/>
          <w:szCs w:val="23"/>
        </w:rPr>
        <w:t xml:space="preserve"> </w:t>
      </w:r>
      <w:r w:rsidR="00564D79" w:rsidRPr="001327F5">
        <w:rPr>
          <w:sz w:val="23"/>
          <w:szCs w:val="23"/>
          <w:lang w:val="ru-RU"/>
        </w:rPr>
        <w:t>закупки</w:t>
      </w:r>
      <w:r w:rsidR="00564D79" w:rsidRPr="001327F5">
        <w:rPr>
          <w:sz w:val="23"/>
          <w:szCs w:val="23"/>
        </w:rPr>
        <w:t xml:space="preserve"> оставляет за собой право уведомить </w:t>
      </w:r>
      <w:r w:rsidR="00564D79" w:rsidRPr="001327F5">
        <w:rPr>
          <w:sz w:val="23"/>
          <w:szCs w:val="23"/>
          <w:lang w:val="ru-RU"/>
        </w:rPr>
        <w:t>об отказе от проведения закупки Исполнителей, представивших свои заявки.</w:t>
      </w:r>
      <w:r w:rsidR="00C0207F" w:rsidRPr="001327F5">
        <w:rPr>
          <w:sz w:val="23"/>
          <w:szCs w:val="23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4D4A91" w:rsidRPr="001327F5">
        <w:rPr>
          <w:sz w:val="23"/>
          <w:szCs w:val="23"/>
          <w:lang w:val="ru-RU"/>
        </w:rPr>
        <w:t>.</w:t>
      </w:r>
    </w:p>
    <w:p w14:paraId="25F23860" w14:textId="10270CFC" w:rsidR="00BB1AC0" w:rsidRPr="001327F5" w:rsidRDefault="00BB1AC0" w:rsidP="00A236D9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 xml:space="preserve">Заявки участников рассматриваются </w:t>
      </w:r>
      <w:r w:rsidR="00A236D9" w:rsidRPr="001327F5">
        <w:rPr>
          <w:rFonts w:ascii="Times New Roman" w:eastAsia="Times New Roman" w:hAnsi="Times New Roman"/>
          <w:sz w:val="23"/>
          <w:szCs w:val="23"/>
          <w:lang w:eastAsia="ru-RU"/>
        </w:rPr>
        <w:t>на соответствие требованиям</w:t>
      </w: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, установленными в данном Приглашении, на основании представленных в составе заявок информации и документов, а также иных источников информации (предусмотренные законодательством Российской Федерации, в том числе официальных сайтов государственных органов, организаций в сети Интернет).</w:t>
      </w:r>
    </w:p>
    <w:p w14:paraId="6EA64BCF" w14:textId="77777777" w:rsidR="002C45C1" w:rsidRPr="001327F5" w:rsidRDefault="002C45C1" w:rsidP="002C45C1">
      <w:pPr>
        <w:pStyle w:val="a7"/>
        <w:numPr>
          <w:ilvl w:val="0"/>
          <w:numId w:val="2"/>
        </w:numPr>
        <w:tabs>
          <w:tab w:val="num" w:pos="1287"/>
        </w:tabs>
        <w:spacing w:after="0" w:line="240" w:lineRule="auto"/>
        <w:ind w:left="153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Заказчик закупки отклоняет заявку участника в случаях, если:</w:t>
      </w:r>
    </w:p>
    <w:p w14:paraId="7CB725FA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не соответствует требованиям к участнику закупки, установленным в Приглашении к участию в закупке; </w:t>
      </w:r>
    </w:p>
    <w:p w14:paraId="1938E9AC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участника не соответствует требованиям, установленным в Приглашении к участию в закупке, в том числе к продукции, форме, составу, порядку оформления необходимых сведений и документов, а также в случае если подана на отдельные позиции или часть объема по какой-либо из позиций закупаемого в соответствии с Техническим заданием;</w:t>
      </w:r>
    </w:p>
    <w:p w14:paraId="37693D15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закупке;</w:t>
      </w:r>
    </w:p>
    <w:p w14:paraId="5B59210C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14:paraId="0555C213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цена, предложенная Участником, превышает установленную начальную (максимальную) цену Договора (п. 8), а также отдельных стоимостных позиций (например, единичных расценок, отдельных стоимостных позиций, которые использовались в рамках формирования начальной (максимальной) цены договора);</w:t>
      </w:r>
    </w:p>
    <w:p w14:paraId="4602F7EB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представлена заявка на участие в закупке, содержащая предложение о поставке товара, происходящего из иностранного государства, при установлении в пункте 3 Приглашении к участию в закупке Меры применения национального режима – Запрет, в отношении поставляемого товара; </w:t>
      </w:r>
    </w:p>
    <w:p w14:paraId="7AEDC1DE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закупке, содержащая предложение о поставке товара, происходящего из иностранного государства, при установлении в пункте 3 Приглашении к участию в закупке Меры применения национального режима – Ограничение, в отношении поставляемого товара, при условии, что подана и по результатам рассмотрения признана соответствующей требованиям Приглашения к участию в закупке заявка, содержащая предложение о поставке товара российского происхождения либо происхождения из стран ЕАЭС (кроме Российской Федерации). </w:t>
      </w:r>
    </w:p>
    <w:p w14:paraId="1ED610E6" w14:textId="32BE8EA4" w:rsidR="00BB1AC0" w:rsidRPr="001327F5" w:rsidRDefault="002C45C1" w:rsidP="00BB1AC0">
      <w:pPr>
        <w:pStyle w:val="a9"/>
        <w:numPr>
          <w:ilvl w:val="0"/>
          <w:numId w:val="2"/>
        </w:numPr>
        <w:tabs>
          <w:tab w:val="num" w:pos="1287"/>
        </w:tabs>
        <w:spacing w:after="0"/>
        <w:ind w:left="153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</w:rPr>
        <w:t xml:space="preserve">Инициатор сравнения цен проводит ранжирование </w:t>
      </w:r>
      <w:r w:rsidRPr="001327F5">
        <w:rPr>
          <w:sz w:val="23"/>
          <w:szCs w:val="23"/>
          <w:lang w:val="ru-RU"/>
        </w:rPr>
        <w:t xml:space="preserve">соответствующих требованиям Приглашения к участию закупки </w:t>
      </w:r>
      <w:r w:rsidRPr="001327F5">
        <w:rPr>
          <w:sz w:val="23"/>
          <w:szCs w:val="23"/>
        </w:rPr>
        <w:t xml:space="preserve">Заявок по степени предпочтительности для Заказчика исходя из цены Заявки </w:t>
      </w:r>
      <w:r w:rsidRPr="001327F5">
        <w:rPr>
          <w:sz w:val="23"/>
          <w:szCs w:val="23"/>
          <w:lang w:val="ru-RU"/>
        </w:rPr>
        <w:t xml:space="preserve">с </w:t>
      </w:r>
      <w:r w:rsidRPr="001327F5">
        <w:rPr>
          <w:sz w:val="23"/>
          <w:szCs w:val="23"/>
        </w:rPr>
        <w:t xml:space="preserve">НДС с учетом соблюдения требований по Предоставлению национального режима в соответствии с Постановлением правительства РФ №1875 (соответствующие требования приведены в разделе 3 настоящего Приглашения). При оценке заявок Участников </w:t>
      </w:r>
      <w:r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исходит из того, что предложенная Участником цена договора либо цена единицы работ</w:t>
      </w:r>
      <w:r w:rsidRPr="001327F5">
        <w:rPr>
          <w:sz w:val="23"/>
          <w:szCs w:val="23"/>
          <w:lang w:val="ru-RU"/>
        </w:rPr>
        <w:t>ы</w:t>
      </w:r>
      <w:r w:rsidRPr="001327F5">
        <w:rPr>
          <w:sz w:val="23"/>
          <w:szCs w:val="23"/>
        </w:rPr>
        <w:t xml:space="preserve">, услуги, содержит все расходы Участника, включая, </w:t>
      </w:r>
      <w:r w:rsidRPr="001327F5">
        <w:rPr>
          <w:sz w:val="23"/>
          <w:szCs w:val="23"/>
          <w:lang w:val="ru-RU"/>
        </w:rPr>
        <w:t>все затраты, накладные расходы, налоги, пошлины, таможенные платежи, страхование и прочие сборы, которые подрядчик (исполнитель) должен оплачивать в соответствии с условиями договора или на иных основаниях, предусмотренном требованиями Технического задания</w:t>
      </w:r>
      <w:r w:rsidRPr="001327F5">
        <w:rPr>
          <w:sz w:val="23"/>
          <w:szCs w:val="23"/>
        </w:rPr>
        <w:t>.</w:t>
      </w:r>
      <w:r w:rsidR="00BB1AC0" w:rsidRPr="001327F5">
        <w:rPr>
          <w:sz w:val="23"/>
          <w:szCs w:val="23"/>
          <w:lang w:val="ru-RU"/>
        </w:rPr>
        <w:t xml:space="preserve"> </w:t>
      </w:r>
    </w:p>
    <w:p w14:paraId="541DB19A" w14:textId="77777777" w:rsidR="00564D79" w:rsidRPr="001327F5" w:rsidRDefault="00564D79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Договор по результатам Закупки между Заказчиком и </w:t>
      </w:r>
      <w:r w:rsidRPr="001327F5">
        <w:rPr>
          <w:bCs/>
          <w:iCs/>
          <w:sz w:val="23"/>
          <w:szCs w:val="23"/>
        </w:rPr>
        <w:t>Исполнителем</w:t>
      </w:r>
      <w:r w:rsidRPr="001327F5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1327F5">
        <w:rPr>
          <w:sz w:val="23"/>
          <w:szCs w:val="23"/>
          <w:lang w:val="ru-RU"/>
        </w:rPr>
        <w:t>закупки</w:t>
      </w:r>
      <w:r w:rsidRPr="001327F5">
        <w:rPr>
          <w:sz w:val="23"/>
          <w:szCs w:val="23"/>
        </w:rPr>
        <w:t>.</w:t>
      </w:r>
    </w:p>
    <w:p w14:paraId="123332EC" w14:textId="463687C7" w:rsidR="00564D79" w:rsidRPr="001327F5" w:rsidRDefault="007C4AF4" w:rsidP="005302A2">
      <w:pPr>
        <w:pStyle w:val="a9"/>
        <w:numPr>
          <w:ilvl w:val="0"/>
          <w:numId w:val="2"/>
        </w:numPr>
        <w:spacing w:after="0"/>
        <w:ind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Контактное лицо Заказчика/</w:t>
      </w:r>
      <w:r w:rsidR="00B24F54" w:rsidRPr="001327F5">
        <w:rPr>
          <w:sz w:val="23"/>
          <w:szCs w:val="23"/>
          <w:lang w:val="ru-RU"/>
        </w:rPr>
        <w:t>Инициатора</w:t>
      </w:r>
      <w:r w:rsidR="00564D79" w:rsidRPr="001327F5">
        <w:rPr>
          <w:sz w:val="23"/>
          <w:szCs w:val="23"/>
          <w:lang w:val="ru-RU"/>
        </w:rPr>
        <w:t>:</w:t>
      </w:r>
      <w:r w:rsidRPr="001327F5">
        <w:rPr>
          <w:sz w:val="23"/>
          <w:szCs w:val="23"/>
          <w:lang w:val="ru-RU"/>
        </w:rPr>
        <w:t xml:space="preserve"> </w:t>
      </w:r>
      <w:r w:rsidR="005302A2" w:rsidRPr="001327F5">
        <w:rPr>
          <w:sz w:val="23"/>
          <w:szCs w:val="23"/>
          <w:lang w:val="ru-RU"/>
        </w:rPr>
        <w:t>Корьевщикова Елена Александровна</w:t>
      </w:r>
      <w:r w:rsidR="00200F05" w:rsidRPr="001327F5">
        <w:rPr>
          <w:sz w:val="23"/>
          <w:szCs w:val="23"/>
          <w:lang w:val="ru-RU"/>
        </w:rPr>
        <w:t>, контактный телефон: 8(831)431-74-00, вн: 2053, адрес электронной почты: Vyazova.AP@nn.mrsk-cp.ru.</w:t>
      </w:r>
    </w:p>
    <w:p w14:paraId="51353045" w14:textId="77777777" w:rsidR="00F61853" w:rsidRPr="001327F5" w:rsidRDefault="00564D79" w:rsidP="00BC441F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089AB2D" w14:textId="77777777" w:rsidR="00F61853" w:rsidRPr="001327F5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</w:p>
    <w:p w14:paraId="3C78843C" w14:textId="77777777" w:rsidR="00564D79" w:rsidRPr="001327F5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1327F5">
        <w:rPr>
          <w:sz w:val="23"/>
          <w:szCs w:val="23"/>
        </w:rPr>
        <w:t>Приложения:</w:t>
      </w:r>
    </w:p>
    <w:p w14:paraId="1549296C" w14:textId="4E1825B5" w:rsidR="00833EDB" w:rsidRPr="001327F5" w:rsidRDefault="00982E08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1 - Тр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ебования к закупаемой </w:t>
      </w:r>
      <w:r w:rsidR="00020E75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продукции, Техническое задание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B2EC2B1" w14:textId="77777777" w:rsidR="00833EDB" w:rsidRPr="001327F5" w:rsidRDefault="00982E08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2 - Проект договора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239CEAF2" w14:textId="4BF009DE" w:rsidR="00833EDB" w:rsidRPr="001327F5" w:rsidRDefault="00833EDB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 3 - Обоснование начальной (максимальной) цены договора.</w:t>
      </w:r>
    </w:p>
    <w:p w14:paraId="4F391205" w14:textId="1102A0C3" w:rsidR="007C4AF4" w:rsidRPr="001327F5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4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- Форма </w:t>
      </w:r>
      <w:r w:rsidR="00E04551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Заявки</w:t>
      </w:r>
      <w:r w:rsidR="000D50C6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на участие в закупке способом «сравнение цен».</w:t>
      </w:r>
    </w:p>
    <w:p w14:paraId="5B7522FB" w14:textId="5F3A7DB2" w:rsidR="00B07A8D" w:rsidRPr="001327F5" w:rsidRDefault="00833EDB" w:rsidP="00B07A8D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 5</w:t>
      </w:r>
      <w:r w:rsidR="00B07A8D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37CBD6DE" w14:textId="77777777" w:rsidR="00FF5DD8" w:rsidRPr="001327F5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21FEDAC4" w14:textId="77777777" w:rsidR="00FF5DD8" w:rsidRPr="001327F5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491B5C0E" w14:textId="5D79F914" w:rsidR="00FF5DD8" w:rsidRPr="001327F5" w:rsidRDefault="00FF5DD8" w:rsidP="005302A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bookmarkStart w:id="12" w:name="_GoBack"/>
      <w:bookmarkEnd w:id="12"/>
    </w:p>
    <w:p w14:paraId="4EFA4D6E" w14:textId="24D24748" w:rsidR="00A42D6F" w:rsidRDefault="00A42D6F" w:rsidP="00300247">
      <w:pPr>
        <w:autoSpaceDE w:val="0"/>
        <w:autoSpaceDN w:val="0"/>
        <w:spacing w:after="0" w:line="240" w:lineRule="auto"/>
        <w:jc w:val="center"/>
      </w:pPr>
    </w:p>
    <w:p w14:paraId="0DD9D6C8" w14:textId="4AAC45A1" w:rsidR="00DA4E06" w:rsidRPr="00E2497E" w:rsidRDefault="00DA4E06" w:rsidP="00300247">
      <w:pPr>
        <w:jc w:val="center"/>
        <w:rPr>
          <w:rFonts w:ascii="Times New Roman" w:hAnsi="Times New Roman" w:cs="Times New Roman"/>
          <w:sz w:val="23"/>
          <w:szCs w:val="23"/>
        </w:rPr>
        <w:sectPr w:rsidR="00DA4E06" w:rsidRPr="00E2497E" w:rsidSect="005D3AF0">
          <w:pgSz w:w="11906" w:h="16838"/>
          <w:pgMar w:top="678" w:right="566" w:bottom="284" w:left="993" w:header="227" w:footer="227" w:gutter="0"/>
          <w:cols w:space="708"/>
          <w:docGrid w:linePitch="360"/>
        </w:sectPr>
      </w:pPr>
    </w:p>
    <w:p w14:paraId="79116209" w14:textId="77777777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13854F88" w14:textId="76CD7592" w:rsidR="00564D79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7C48C81A" w14:textId="1DE5D3AE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1559"/>
        <w:gridCol w:w="1200"/>
        <w:gridCol w:w="1210"/>
        <w:gridCol w:w="3402"/>
        <w:gridCol w:w="1134"/>
        <w:gridCol w:w="708"/>
        <w:gridCol w:w="1560"/>
        <w:gridCol w:w="3543"/>
      </w:tblGrid>
      <w:tr w:rsidR="0000561B" w:rsidRPr="0000561B" w14:paraId="277CD158" w14:textId="77777777" w:rsidTr="0000561B">
        <w:trPr>
          <w:trHeight w:val="2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465925F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0561B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53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7AD1EA0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0561B">
              <w:rPr>
                <w:rFonts w:ascii="Times New Roman" w:hAnsi="Times New Roman" w:cs="Times New Roman"/>
                <w:b/>
                <w:bCs/>
                <w:color w:val="000000"/>
              </w:rPr>
              <w:t>Общая информация о закупке</w:t>
            </w:r>
          </w:p>
        </w:tc>
      </w:tr>
      <w:tr w:rsidR="0000561B" w:rsidRPr="0000561B" w14:paraId="0263DD5A" w14:textId="77777777" w:rsidTr="0000561B">
        <w:trPr>
          <w:trHeight w:val="24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7E20D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F8B1" w14:textId="77777777" w:rsidR="0000561B" w:rsidRPr="0000561B" w:rsidRDefault="0000561B" w:rsidP="0054382D">
            <w:pPr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Номер Лота</w:t>
            </w:r>
          </w:p>
        </w:tc>
        <w:tc>
          <w:tcPr>
            <w:tcW w:w="10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C94C3" w14:textId="77777777" w:rsidR="0000561B" w:rsidRPr="0000561B" w:rsidRDefault="0000561B" w:rsidP="0054382D">
            <w:pPr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207В</w:t>
            </w:r>
          </w:p>
        </w:tc>
      </w:tr>
      <w:tr w:rsidR="0000561B" w:rsidRPr="0000561B" w14:paraId="0D53ECE5" w14:textId="77777777" w:rsidTr="0000561B">
        <w:trPr>
          <w:trHeight w:val="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775F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361C3" w14:textId="77777777" w:rsidR="0000561B" w:rsidRPr="0000561B" w:rsidRDefault="0000561B" w:rsidP="0054382D">
            <w:pPr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Наименование Лота</w:t>
            </w:r>
          </w:p>
        </w:tc>
        <w:tc>
          <w:tcPr>
            <w:tcW w:w="10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560D" w14:textId="77777777" w:rsidR="0000561B" w:rsidRPr="0000561B" w:rsidRDefault="0000561B" w:rsidP="0054382D">
            <w:pPr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0561B">
              <w:rPr>
                <w:rFonts w:ascii="Times New Roman" w:hAnsi="Times New Roman" w:cs="Times New Roman"/>
              </w:rPr>
              <w:t>Светильники</w:t>
            </w:r>
          </w:p>
        </w:tc>
      </w:tr>
      <w:tr w:rsidR="0000561B" w:rsidRPr="0000561B" w14:paraId="2B63B824" w14:textId="77777777" w:rsidTr="0000561B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BB32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5B3B" w14:textId="77777777" w:rsidR="0000561B" w:rsidRPr="0000561B" w:rsidRDefault="0000561B" w:rsidP="0054382D">
            <w:pPr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Наименование закупаемой продукции</w:t>
            </w:r>
          </w:p>
        </w:tc>
        <w:tc>
          <w:tcPr>
            <w:tcW w:w="10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E01F" w14:textId="77777777" w:rsidR="0000561B" w:rsidRPr="0000561B" w:rsidRDefault="0000561B" w:rsidP="0054382D">
            <w:pPr>
              <w:pStyle w:val="aff3"/>
              <w:jc w:val="center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>Поставка материалов для выполнения работ в рамках доп.сервиса по благоустройству сквера р.п. Первое Мая, ул.Садовая, в районе д. 35 Балахнинского муниципального округа в 2026 году в рамках программы "Формирование комфортной городской среды на территории Балахнинского муниципального округа Нижегородской области"</w:t>
            </w:r>
          </w:p>
        </w:tc>
      </w:tr>
      <w:tr w:rsidR="0000561B" w:rsidRPr="0000561B" w14:paraId="252B710C" w14:textId="77777777" w:rsidTr="0000561B">
        <w:trPr>
          <w:trHeight w:val="13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BFD5E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D325" w14:textId="77777777" w:rsidR="0000561B" w:rsidRPr="0000561B" w:rsidRDefault="0000561B" w:rsidP="0054382D">
            <w:pPr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Код по ОКПД 2</w:t>
            </w:r>
          </w:p>
        </w:tc>
        <w:tc>
          <w:tcPr>
            <w:tcW w:w="10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FDAC" w14:textId="77777777" w:rsidR="0000561B" w:rsidRPr="0000561B" w:rsidRDefault="0000561B" w:rsidP="0054382D">
            <w:pPr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0561B">
              <w:rPr>
                <w:rFonts w:ascii="Times New Roman" w:hAnsi="Times New Roman" w:cs="Times New Roman"/>
              </w:rPr>
              <w:t>25.11.23.119; 27.40.39.113; 27.32.13.111</w:t>
            </w:r>
          </w:p>
        </w:tc>
      </w:tr>
      <w:tr w:rsidR="0000561B" w:rsidRPr="0000561B" w14:paraId="356F3CE8" w14:textId="77777777" w:rsidTr="0000561B">
        <w:trPr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B0BB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4A178" w14:textId="77777777" w:rsidR="0000561B" w:rsidRPr="0000561B" w:rsidRDefault="0000561B" w:rsidP="0054382D">
            <w:pPr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Наименование по коду ОКПД 2</w:t>
            </w:r>
          </w:p>
        </w:tc>
        <w:tc>
          <w:tcPr>
            <w:tcW w:w="10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34086" w14:textId="77777777" w:rsidR="0000561B" w:rsidRPr="0000561B" w:rsidRDefault="0000561B" w:rsidP="0054382D">
            <w:pPr>
              <w:pStyle w:val="10"/>
              <w:shd w:val="clear" w:color="auto" w:fill="FFFFFF"/>
              <w:spacing w:before="0" w:after="0"/>
              <w:jc w:val="center"/>
              <w:textAlignment w:val="bottom"/>
              <w:rPr>
                <w:rFonts w:ascii="Times New Roman" w:hAnsi="Times New Roman"/>
                <w:b w:val="0"/>
                <w:bCs/>
                <w:color w:val="091E42"/>
                <w:sz w:val="22"/>
                <w:szCs w:val="22"/>
              </w:rPr>
            </w:pPr>
            <w:r w:rsidRPr="0000561B">
              <w:rPr>
                <w:rFonts w:ascii="Times New Roman" w:hAnsi="Times New Roman"/>
                <w:b w:val="0"/>
                <w:sz w:val="22"/>
                <w:szCs w:val="22"/>
              </w:rPr>
              <w:t>Конструкции и детали конструкций из черных металлов прочие, не включенные в другие группировки; Светильники и устройства осветительные прочие, не включенные в другие группировки, предназначенные для использования со светодиодными лампами и прочими светодиодными источниками света; Кабели силовые с медной жилой на напряжение до 1 кВ</w:t>
            </w:r>
          </w:p>
        </w:tc>
      </w:tr>
      <w:tr w:rsidR="0000561B" w:rsidRPr="0000561B" w14:paraId="02DEA355" w14:textId="77777777" w:rsidTr="0000561B">
        <w:trPr>
          <w:trHeight w:val="3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5D3D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8F2D" w14:textId="77777777" w:rsidR="0000561B" w:rsidRPr="0000561B" w:rsidRDefault="0000561B" w:rsidP="0054382D">
            <w:pPr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10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9D05" w14:textId="77777777" w:rsidR="0000561B" w:rsidRPr="0000561B" w:rsidRDefault="0000561B" w:rsidP="0054382D">
            <w:pPr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00561B" w:rsidRPr="0000561B" w14:paraId="33A2BC79" w14:textId="77777777" w:rsidTr="0000561B">
        <w:trPr>
          <w:trHeight w:val="1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B78A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1.7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03CC" w14:textId="77777777" w:rsidR="0000561B" w:rsidRPr="0000561B" w:rsidRDefault="0000561B" w:rsidP="0054382D">
            <w:pPr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Место поставки товара/выполнения работ/оказания услуг</w:t>
            </w:r>
          </w:p>
        </w:tc>
        <w:tc>
          <w:tcPr>
            <w:tcW w:w="10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91B5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eastAsia="Calibri" w:hAnsi="Times New Roman" w:cs="Times New Roman"/>
              </w:rPr>
              <w:t>606403, Нижегородская обл., г. Балахна, ул. Свердлова, д. 29</w:t>
            </w:r>
          </w:p>
        </w:tc>
      </w:tr>
      <w:tr w:rsidR="0000561B" w:rsidRPr="0000561B" w14:paraId="279B208B" w14:textId="77777777" w:rsidTr="0000561B">
        <w:trPr>
          <w:trHeight w:val="1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4122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1.8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05A4C" w14:textId="77777777" w:rsidR="0000561B" w:rsidRPr="0000561B" w:rsidRDefault="0000561B" w:rsidP="0054382D">
            <w:pPr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Срок поставки товара/выполнения работ/оказания услуг</w:t>
            </w:r>
          </w:p>
        </w:tc>
        <w:tc>
          <w:tcPr>
            <w:tcW w:w="10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B7C7" w14:textId="77777777" w:rsidR="0000561B" w:rsidRPr="0000561B" w:rsidRDefault="0000561B" w:rsidP="0054382D">
            <w:pPr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в течение 15 календарных дней</w:t>
            </w:r>
            <w:r w:rsidRPr="0000561B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с момента заключения договора</w:t>
            </w:r>
          </w:p>
        </w:tc>
      </w:tr>
      <w:tr w:rsidR="0000561B" w:rsidRPr="0000561B" w14:paraId="7AF5FE25" w14:textId="77777777" w:rsidTr="0000561B">
        <w:trPr>
          <w:trHeight w:val="7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2BE9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1.9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D3656" w14:textId="77777777" w:rsidR="0000561B" w:rsidRPr="0000561B" w:rsidRDefault="0000561B" w:rsidP="0054382D">
            <w:pPr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Форма, условия и порядок оплаты</w:t>
            </w:r>
          </w:p>
        </w:tc>
        <w:tc>
          <w:tcPr>
            <w:tcW w:w="10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7BA4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Путём перечисления денежных средств на расчетный счет Поставщика в течение 7 (семи) рабочих дней по факту поставки Товара, предоставления счетов-фактур, товарных накладных</w:t>
            </w:r>
          </w:p>
        </w:tc>
      </w:tr>
      <w:tr w:rsidR="0000561B" w:rsidRPr="0000561B" w14:paraId="3A4981C3" w14:textId="77777777" w:rsidTr="0000561B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A23BACA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0561B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7C1C035" w14:textId="77777777" w:rsidR="0000561B" w:rsidRPr="0000561B" w:rsidRDefault="0000561B" w:rsidP="0054382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0561B">
              <w:rPr>
                <w:rFonts w:ascii="Times New Roman" w:hAnsi="Times New Roman" w:cs="Times New Roman"/>
                <w:b/>
                <w:bCs/>
                <w:color w:val="000000"/>
              </w:rPr>
              <w:t>Техническое задание</w:t>
            </w:r>
          </w:p>
        </w:tc>
        <w:tc>
          <w:tcPr>
            <w:tcW w:w="103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EF78F84" w14:textId="77777777" w:rsidR="0000561B" w:rsidRPr="0000561B" w:rsidRDefault="0000561B" w:rsidP="0054382D">
            <w:pPr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0561B" w:rsidRPr="0000561B" w14:paraId="011528DC" w14:textId="77777777" w:rsidTr="0000561B">
        <w:trPr>
          <w:trHeight w:val="14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E245" w14:textId="77777777" w:rsidR="0000561B" w:rsidRPr="0000561B" w:rsidRDefault="0000561B" w:rsidP="005438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561B">
              <w:rPr>
                <w:rFonts w:ascii="Times New Roman" w:hAnsi="Times New Roman" w:cs="Times New Roman"/>
                <w:b/>
                <w:bCs/>
                <w:color w:val="000000"/>
              </w:rPr>
              <w:t>№ п/п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C2F07" w14:textId="77777777" w:rsidR="0000561B" w:rsidRPr="0000561B" w:rsidRDefault="0000561B" w:rsidP="005438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Номер материала (SAP)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2810" w14:textId="77777777" w:rsidR="0000561B" w:rsidRPr="0000561B" w:rsidRDefault="0000561B" w:rsidP="005438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561B">
              <w:rPr>
                <w:rFonts w:ascii="Times New Roman" w:hAnsi="Times New Roman" w:cs="Times New Roman"/>
              </w:rPr>
              <w:t>Наименование МТР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EC5DA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Технические 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92672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4AC9E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ЕИ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F14FF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ОКПД 2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54E2E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Мера применения национального режима (запрет, ограничение, преимущество)</w:t>
            </w:r>
          </w:p>
        </w:tc>
      </w:tr>
      <w:tr w:rsidR="0000561B" w:rsidRPr="0000561B" w14:paraId="592BB1C4" w14:textId="77777777" w:rsidTr="0000561B">
        <w:trPr>
          <w:trHeight w:val="4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33D9" w14:textId="77777777" w:rsidR="0000561B" w:rsidRPr="0000561B" w:rsidRDefault="0000561B" w:rsidP="005438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AE0F4" w14:textId="77777777" w:rsidR="0000561B" w:rsidRPr="0000561B" w:rsidRDefault="0000561B" w:rsidP="0054382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4BCCE" w14:textId="77777777" w:rsidR="0000561B" w:rsidRPr="0000561B" w:rsidRDefault="0000561B" w:rsidP="0054382D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</w:rPr>
              <w:t>Деталь фундамента закладная ЗФ-16/4/К140-1,0-б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EC09F6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>ЗФ — закладная фланцевая деталь;</w:t>
            </w:r>
          </w:p>
          <w:p w14:paraId="6146D95D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>16 — номинальный диаметр резьбы крепёжных шпилек (М16);</w:t>
            </w:r>
          </w:p>
          <w:p w14:paraId="760DAB0F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>4 — количество крепёжных отверстий во фланце;</w:t>
            </w:r>
          </w:p>
          <w:p w14:paraId="05685C55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>К140 — межосевое расстояние крепёжных отверстий (140 мм);</w:t>
            </w:r>
          </w:p>
          <w:p w14:paraId="0FAAE25A" w14:textId="77777777" w:rsidR="0000561B" w:rsidRPr="0000561B" w:rsidRDefault="0000561B" w:rsidP="0054382D">
            <w:pPr>
              <w:rPr>
                <w:rFonts w:ascii="Times New Roman" w:eastAsia="Calibri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lastRenderedPageBreak/>
              <w:t>1,0 — высота детали (1000 мм);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A5663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D693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B19A" w14:textId="77777777" w:rsidR="0000561B" w:rsidRPr="0000561B" w:rsidRDefault="0000561B" w:rsidP="0054382D">
            <w:pPr>
              <w:ind w:right="33"/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25.11.23.119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3979" w14:textId="77777777" w:rsidR="007E7257" w:rsidRPr="0000561B" w:rsidRDefault="007E7257" w:rsidP="007E7257">
            <w:pPr>
              <w:pStyle w:val="Standard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00561B">
              <w:rPr>
                <w:rFonts w:ascii="Times New Roman" w:eastAsia="Calibri" w:hAnsi="Times New Roman" w:cs="Times New Roman"/>
                <w:color w:val="auto"/>
              </w:rPr>
              <w:t>Преимущество.</w:t>
            </w:r>
          </w:p>
          <w:p w14:paraId="7C9E1F82" w14:textId="3945C600" w:rsidR="0000561B" w:rsidRPr="0000561B" w:rsidRDefault="007E7257" w:rsidP="007E7257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eastAsia="Calibri" w:hAnsi="Times New Roman" w:cs="Times New Roman"/>
              </w:rPr>
              <w:t xml:space="preserve">Запрет, предусмотренный пунктом 1 постановления №1875 от 23 декабря 2024 не применяется на </w:t>
            </w:r>
            <w:r w:rsidRPr="0000561B">
              <w:rPr>
                <w:rFonts w:ascii="Times New Roman" w:eastAsia="Calibri" w:hAnsi="Times New Roman" w:cs="Times New Roman"/>
              </w:rPr>
              <w:lastRenderedPageBreak/>
              <w:t>основании подпункта «и» пункта 5* вышеуказанного постановления</w:t>
            </w:r>
          </w:p>
        </w:tc>
      </w:tr>
      <w:tr w:rsidR="0000561B" w:rsidRPr="0000561B" w14:paraId="0A74EF00" w14:textId="77777777" w:rsidTr="0000561B">
        <w:trPr>
          <w:trHeight w:val="4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89A3" w14:textId="77777777" w:rsidR="0000561B" w:rsidRPr="0000561B" w:rsidRDefault="0000561B" w:rsidP="0054382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601F77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A3C56A" w14:textId="77777777" w:rsidR="0000561B" w:rsidRPr="0000561B" w:rsidRDefault="0000561B" w:rsidP="0054382D">
            <w:pPr>
              <w:rPr>
                <w:rFonts w:ascii="Times New Roman" w:eastAsia="Calibri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Опора НФГ-3,0-02 ц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93B4B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 xml:space="preserve">Тип: несиловая, фланцевая, гранёная опора освещения. </w:t>
            </w:r>
          </w:p>
          <w:p w14:paraId="05C4602D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>Назначение: установка одного консольного светильника</w:t>
            </w:r>
          </w:p>
          <w:p w14:paraId="59AA4D1B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 xml:space="preserve">Высота надземной части: 3,0 м. </w:t>
            </w:r>
          </w:p>
          <w:p w14:paraId="755CDC76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 xml:space="preserve">Форма ствола: коническая, гранёная (8 граней). </w:t>
            </w:r>
          </w:p>
          <w:p w14:paraId="06829FB8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 xml:space="preserve">Диаметры: верхний — 60 мм, нижний — 96 мм. </w:t>
            </w:r>
          </w:p>
          <w:p w14:paraId="5C360B44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 xml:space="preserve">Способ монтажа: фланцевый. </w:t>
            </w:r>
          </w:p>
          <w:p w14:paraId="205B1D1A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>Количество отверстий во фланце: 4.</w:t>
            </w:r>
          </w:p>
          <w:p w14:paraId="62782969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>Межцентровое расстояние отверстий: 140 мм.</w:t>
            </w:r>
          </w:p>
          <w:p w14:paraId="36D99F79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 xml:space="preserve">Номинальный диаметр резьбы крепежа: М16. </w:t>
            </w:r>
          </w:p>
          <w:p w14:paraId="55C7C83C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 xml:space="preserve">Исполнение «02»: есть ревизионный лючок (размеры: высота — 450 мм, ширина — 70 мм) для подземного подвода кабеля. </w:t>
            </w:r>
          </w:p>
          <w:p w14:paraId="6C59997C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 xml:space="preserve">Установочное место кронштейна: Ф1. </w:t>
            </w:r>
          </w:p>
          <w:p w14:paraId="44621545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 xml:space="preserve">Материал: конструкционная сталь  </w:t>
            </w:r>
          </w:p>
          <w:p w14:paraId="01D6CF36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 xml:space="preserve">Защитное покрытие: горячее цинкование. Толщина слоя — 80–120 мкм (по ГОСТ 9.307). </w:t>
            </w:r>
          </w:p>
          <w:p w14:paraId="28D8079C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</w:rPr>
            </w:pPr>
            <w:r w:rsidRPr="0000561B">
              <w:rPr>
                <w:rFonts w:ascii="Times New Roman" w:hAnsi="Times New Roman"/>
              </w:rPr>
              <w:t xml:space="preserve">Климатическое исполнение: УХЛ1. </w:t>
            </w:r>
          </w:p>
          <w:p w14:paraId="02A8BFF9" w14:textId="77777777" w:rsidR="0000561B" w:rsidRPr="0000561B" w:rsidRDefault="0000561B" w:rsidP="0054382D">
            <w:pPr>
              <w:rPr>
                <w:rFonts w:ascii="Times New Roman" w:eastAsia="Calibri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Опора сохраняет работоспособность в диапазоне температур от -50 °C до +60 °C.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D964D6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341F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5396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25.11.23.119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081B" w14:textId="77777777" w:rsidR="007E7257" w:rsidRPr="0000561B" w:rsidRDefault="007E7257" w:rsidP="007E7257">
            <w:pPr>
              <w:pStyle w:val="Standard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00561B">
              <w:rPr>
                <w:rFonts w:ascii="Times New Roman" w:eastAsia="Calibri" w:hAnsi="Times New Roman" w:cs="Times New Roman"/>
                <w:color w:val="auto"/>
              </w:rPr>
              <w:t>Преимущество.</w:t>
            </w:r>
          </w:p>
          <w:p w14:paraId="7AEDA8E2" w14:textId="5429B8F7" w:rsidR="0000561B" w:rsidRPr="0000561B" w:rsidRDefault="007E7257" w:rsidP="007E725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0561B">
              <w:rPr>
                <w:rFonts w:ascii="Times New Roman" w:eastAsia="Calibri" w:hAnsi="Times New Roman" w:cs="Times New Roman"/>
              </w:rPr>
              <w:t>Запрет, предусмотренный пунктом 1 постановления №1875 от 23 декабря 2024 не применяется на основании подпункта «и» пункта 5* вышеуказанного постановления</w:t>
            </w:r>
          </w:p>
        </w:tc>
      </w:tr>
      <w:tr w:rsidR="0000561B" w:rsidRPr="0000561B" w14:paraId="0B45A343" w14:textId="77777777" w:rsidTr="0000561B">
        <w:trPr>
          <w:trHeight w:val="22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8115" w14:textId="77777777" w:rsidR="0000561B" w:rsidRPr="0000561B" w:rsidRDefault="0000561B" w:rsidP="0054382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1D14E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876C89" w14:textId="77777777" w:rsidR="0000561B" w:rsidRPr="0000561B" w:rsidRDefault="0000561B" w:rsidP="0054382D">
            <w:pPr>
              <w:rPr>
                <w:rFonts w:ascii="Times New Roman" w:eastAsia="Calibri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Светильник светодиодный торшерный шарообразной формы для наружного освещения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B9D61" w14:textId="77777777" w:rsidR="0000561B" w:rsidRPr="0000561B" w:rsidRDefault="0000561B" w:rsidP="0054382D">
            <w:pPr>
              <w:rPr>
                <w:rFonts w:ascii="Times New Roman" w:eastAsia="Calibri" w:hAnsi="Times New Roman" w:cs="Times New Roman"/>
              </w:rPr>
            </w:pPr>
            <w:r w:rsidRPr="0000561B">
              <w:rPr>
                <w:rFonts w:ascii="Times New Roman" w:hAnsi="Times New Roman" w:cs="Times New Roman"/>
                <w:shd w:val="clear" w:color="auto" w:fill="FFFFFF"/>
              </w:rPr>
              <w:t>Светильник светодиодный торшерный шарообразной формы для наружного освещения, IP55, УХЛ1, патрон E27, рассеиватель полимерный, корпус алюминиевый с анодированным покрытием, кривая силы света полуширокая, световой поток 4000-4800 лм, цветовая температура 4000-5000 К, мощность 35 Вт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19BBC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3AC4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1EE8" w14:textId="77777777" w:rsidR="0000561B" w:rsidRPr="0000561B" w:rsidRDefault="0000561B" w:rsidP="005438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27.40.39.113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F5FD" w14:textId="13EB3BFD" w:rsidR="0000561B" w:rsidRPr="0000561B" w:rsidRDefault="00564C87" w:rsidP="0054382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Запрет</w:t>
            </w:r>
          </w:p>
        </w:tc>
      </w:tr>
      <w:tr w:rsidR="0000561B" w:rsidRPr="0000561B" w14:paraId="2C96295E" w14:textId="77777777" w:rsidTr="0000561B">
        <w:trPr>
          <w:trHeight w:val="4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E53C" w14:textId="77777777" w:rsidR="0000561B" w:rsidRPr="0000561B" w:rsidRDefault="0000561B" w:rsidP="0054382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2AE280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008B6" w14:textId="77777777" w:rsidR="0000561B" w:rsidRPr="0000561B" w:rsidRDefault="0000561B" w:rsidP="0054382D">
            <w:pPr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</w:rPr>
              <w:t>Кабель силовой ВВГнг(А)-LS 3х1.5-0,660 плоский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B2182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  <w:shd w:val="clear" w:color="auto" w:fill="FFFFFF"/>
              </w:rPr>
            </w:pPr>
            <w:r w:rsidRPr="0000561B">
              <w:rPr>
                <w:rFonts w:ascii="Times New Roman" w:hAnsi="Times New Roman"/>
                <w:shd w:val="clear" w:color="auto" w:fill="FFFFFF"/>
              </w:rPr>
              <w:t>Количество жил: 3.</w:t>
            </w:r>
          </w:p>
          <w:p w14:paraId="19614794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  <w:shd w:val="clear" w:color="auto" w:fill="FFFFFF"/>
              </w:rPr>
            </w:pPr>
            <w:r w:rsidRPr="0000561B">
              <w:rPr>
                <w:rFonts w:ascii="Times New Roman" w:hAnsi="Times New Roman"/>
                <w:shd w:val="clear" w:color="auto" w:fill="FFFFFF"/>
              </w:rPr>
              <w:t>Сечение жилы: 1,5 мм².</w:t>
            </w:r>
          </w:p>
          <w:p w14:paraId="4403B9F4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  <w:shd w:val="clear" w:color="auto" w:fill="FFFFFF"/>
              </w:rPr>
            </w:pPr>
            <w:r w:rsidRPr="0000561B">
              <w:rPr>
                <w:rFonts w:ascii="Times New Roman" w:hAnsi="Times New Roman"/>
                <w:shd w:val="clear" w:color="auto" w:fill="FFFFFF"/>
              </w:rPr>
              <w:t>Номинальное напряжение: 0,66 кВ (660 В), частота — 50 Гц.</w:t>
            </w:r>
          </w:p>
          <w:p w14:paraId="5E01A087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  <w:shd w:val="clear" w:color="auto" w:fill="FFFFFF"/>
              </w:rPr>
            </w:pPr>
            <w:r w:rsidRPr="0000561B">
              <w:rPr>
                <w:rFonts w:ascii="Times New Roman" w:hAnsi="Times New Roman"/>
                <w:shd w:val="clear" w:color="auto" w:fill="FFFFFF"/>
              </w:rPr>
              <w:t>Материал токопроводящей жилы: медь, однопроволочная (класс 1 по ГОСТ).</w:t>
            </w:r>
          </w:p>
          <w:p w14:paraId="7F78418B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  <w:shd w:val="clear" w:color="auto" w:fill="FFFFFF"/>
              </w:rPr>
            </w:pPr>
            <w:r w:rsidRPr="0000561B">
              <w:rPr>
                <w:rFonts w:ascii="Times New Roman" w:hAnsi="Times New Roman"/>
                <w:shd w:val="clear" w:color="auto" w:fill="FFFFFF"/>
              </w:rPr>
              <w:t>Изоляция жил: ПВХ‑пластикат пониженной пожароопасности.</w:t>
            </w:r>
          </w:p>
          <w:p w14:paraId="43775DEB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  <w:shd w:val="clear" w:color="auto" w:fill="FFFFFF"/>
              </w:rPr>
            </w:pPr>
            <w:r w:rsidRPr="0000561B">
              <w:rPr>
                <w:rFonts w:ascii="Times New Roman" w:hAnsi="Times New Roman"/>
                <w:shd w:val="clear" w:color="auto" w:fill="FFFFFF"/>
              </w:rPr>
              <w:t>Оболочка: ПВХ‑композиция пониженной горючести с низким дымо‑ и газовыделением.</w:t>
            </w:r>
          </w:p>
          <w:p w14:paraId="555AD3EA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  <w:shd w:val="clear" w:color="auto" w:fill="FFFFFF"/>
              </w:rPr>
            </w:pPr>
            <w:r w:rsidRPr="0000561B">
              <w:rPr>
                <w:rFonts w:ascii="Times New Roman" w:hAnsi="Times New Roman"/>
                <w:shd w:val="clear" w:color="auto" w:fill="FFFFFF"/>
              </w:rPr>
              <w:t>Исполнение: плоское (жилы расположены в одной плоскости).</w:t>
            </w:r>
          </w:p>
          <w:p w14:paraId="1880A628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  <w:shd w:val="clear" w:color="auto" w:fill="FFFFFF"/>
              </w:rPr>
            </w:pPr>
            <w:r w:rsidRPr="0000561B">
              <w:rPr>
                <w:rFonts w:ascii="Times New Roman" w:hAnsi="Times New Roman"/>
                <w:shd w:val="clear" w:color="auto" w:fill="FFFFFF"/>
              </w:rPr>
              <w:t>Допустимый длительный ток (в воздухе): порядка 21 А (</w:t>
            </w:r>
          </w:p>
          <w:p w14:paraId="1A730076" w14:textId="77777777" w:rsidR="0000561B" w:rsidRPr="0000561B" w:rsidRDefault="0000561B" w:rsidP="0054382D">
            <w:pPr>
              <w:pStyle w:val="aff3"/>
              <w:rPr>
                <w:rFonts w:ascii="Times New Roman" w:hAnsi="Times New Roman"/>
                <w:shd w:val="clear" w:color="auto" w:fill="FFFFFF"/>
              </w:rPr>
            </w:pPr>
            <w:r w:rsidRPr="0000561B">
              <w:rPr>
                <w:rFonts w:ascii="Times New Roman" w:hAnsi="Times New Roman"/>
                <w:shd w:val="clear" w:color="auto" w:fill="FFFFFF"/>
              </w:rPr>
              <w:lastRenderedPageBreak/>
              <w:t>Сопротивление жилы (постоянному току при +20 °C): не более 12,1 Ом/км (по ГОСТ 22483).</w:t>
            </w:r>
          </w:p>
          <w:p w14:paraId="48E55D9F" w14:textId="77777777" w:rsidR="0000561B" w:rsidRPr="0000561B" w:rsidRDefault="0000561B" w:rsidP="0054382D">
            <w:pPr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shd w:val="clear" w:color="auto" w:fill="FFFFFF"/>
              </w:rPr>
              <w:t>Диапазон рабочих температур: от −50 °C до +50 °C.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583CA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ACDB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2A8B" w14:textId="77777777" w:rsidR="0000561B" w:rsidRPr="0000561B" w:rsidRDefault="0000561B" w:rsidP="005438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0561B">
              <w:rPr>
                <w:rFonts w:ascii="Times New Roman" w:hAnsi="Times New Roman" w:cs="Times New Roman"/>
              </w:rPr>
              <w:t>27.32.13.111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004D" w14:textId="77777777" w:rsidR="0000561B" w:rsidRPr="0000561B" w:rsidRDefault="0000561B" w:rsidP="0054382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0561B">
              <w:rPr>
                <w:rFonts w:ascii="Times New Roman" w:eastAsia="Calibri" w:hAnsi="Times New Roman" w:cs="Times New Roman"/>
              </w:rPr>
              <w:t>Ограничение</w:t>
            </w:r>
          </w:p>
        </w:tc>
      </w:tr>
      <w:tr w:rsidR="0000561B" w:rsidRPr="0000561B" w14:paraId="2B035082" w14:textId="77777777" w:rsidTr="0000561B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BDD91C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0561B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53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93ED878" w14:textId="77777777" w:rsidR="0000561B" w:rsidRPr="0000561B" w:rsidRDefault="0000561B" w:rsidP="0054382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0561B">
              <w:rPr>
                <w:rFonts w:ascii="Times New Roman" w:hAnsi="Times New Roman" w:cs="Times New Roman"/>
                <w:b/>
                <w:bCs/>
                <w:color w:val="000000"/>
              </w:rPr>
              <w:t>Предельная стоимость закупки</w:t>
            </w:r>
          </w:p>
        </w:tc>
      </w:tr>
      <w:tr w:rsidR="0000561B" w:rsidRPr="0000561B" w14:paraId="6F50AD72" w14:textId="77777777" w:rsidTr="0000561B">
        <w:trPr>
          <w:trHeight w:val="2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47B2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3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418C" w14:textId="77777777" w:rsidR="0000561B" w:rsidRPr="0000561B" w:rsidRDefault="0000561B" w:rsidP="0054382D">
            <w:pPr>
              <w:rPr>
                <w:rFonts w:ascii="Times New Roman" w:hAnsi="Times New Roman" w:cs="Times New Roman"/>
                <w:color w:val="000000"/>
              </w:rPr>
            </w:pPr>
            <w:r w:rsidRPr="0000561B">
              <w:rPr>
                <w:rFonts w:ascii="Times New Roman" w:hAnsi="Times New Roman" w:cs="Times New Roman"/>
                <w:color w:val="000000"/>
              </w:rPr>
              <w:t>Начальная (предельная) цена договора, с учетом НДС, руб.</w:t>
            </w:r>
          </w:p>
        </w:tc>
        <w:tc>
          <w:tcPr>
            <w:tcW w:w="115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24F15" w14:textId="77777777" w:rsidR="0000561B" w:rsidRPr="0000561B" w:rsidRDefault="0000561B" w:rsidP="0054382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0561B">
              <w:rPr>
                <w:rFonts w:ascii="Times New Roman" w:hAnsi="Times New Roman" w:cs="Times New Roman"/>
                <w:b/>
              </w:rPr>
              <w:t>320 235.36</w:t>
            </w:r>
          </w:p>
        </w:tc>
      </w:tr>
    </w:tbl>
    <w:p w14:paraId="14F67389" w14:textId="77777777" w:rsidR="001327F5" w:rsidRPr="0000561B" w:rsidRDefault="001327F5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2"/>
          <w:szCs w:val="22"/>
        </w:rPr>
      </w:pPr>
    </w:p>
    <w:p w14:paraId="60463249" w14:textId="4ED6C213" w:rsidR="00BA5CDB" w:rsidRDefault="00317186" w:rsidP="008E0F8F">
      <w:pPr>
        <w:suppressAutoHyphens/>
        <w:spacing w:after="0" w:line="240" w:lineRule="auto"/>
        <w:ind w:left="142"/>
        <w:rPr>
          <w:rFonts w:ascii="Times New Roman" w:hAnsi="Times New Roman" w:cs="Times New Roman"/>
          <w:b/>
          <w:snapToGrid w:val="0"/>
          <w:sz w:val="23"/>
          <w:szCs w:val="23"/>
        </w:rPr>
      </w:pPr>
      <w:r>
        <w:rPr>
          <w:rFonts w:ascii="Times New Roman" w:hAnsi="Times New Roman" w:cs="Times New Roman"/>
          <w:b/>
          <w:snapToGrid w:val="0"/>
          <w:sz w:val="23"/>
          <w:szCs w:val="23"/>
        </w:rPr>
        <w:t xml:space="preserve">Приложение: </w:t>
      </w:r>
      <w:r w:rsidRPr="00317186">
        <w:rPr>
          <w:rFonts w:ascii="Times New Roman" w:hAnsi="Times New Roman" w:cs="Times New Roman"/>
          <w:snapToGrid w:val="0"/>
          <w:sz w:val="23"/>
          <w:szCs w:val="23"/>
        </w:rPr>
        <w:t>Техническое задание</w:t>
      </w:r>
    </w:p>
    <w:p w14:paraId="577A7025" w14:textId="71FC24F8" w:rsidR="00564D79" w:rsidRPr="00E2497E" w:rsidRDefault="00564D79" w:rsidP="00317186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  <w:sectPr w:rsidR="00564D79" w:rsidRPr="00E2497E" w:rsidSect="005D3AF0">
          <w:pgSz w:w="16838" w:h="11906" w:orient="landscape"/>
          <w:pgMar w:top="284" w:right="680" w:bottom="0" w:left="1134" w:header="227" w:footer="227" w:gutter="0"/>
          <w:cols w:space="708"/>
          <w:docGrid w:linePitch="360"/>
        </w:sectPr>
      </w:pPr>
    </w:p>
    <w:p w14:paraId="0F2D3295" w14:textId="77777777" w:rsidR="00564D79" w:rsidRPr="00470E31" w:rsidRDefault="00564D79" w:rsidP="00200D0A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B36E6F" w14:textId="77777777" w:rsidR="00E443DE" w:rsidRDefault="00E443DE" w:rsidP="00961A4F">
      <w:pPr>
        <w:spacing w:after="0" w:line="240" w:lineRule="auto"/>
      </w:pPr>
      <w:r>
        <w:separator/>
      </w:r>
    </w:p>
  </w:endnote>
  <w:endnote w:type="continuationSeparator" w:id="0">
    <w:p w14:paraId="18BD5CB8" w14:textId="77777777" w:rsidR="00E443DE" w:rsidRDefault="00E443DE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065A9E" w14:textId="77777777" w:rsidR="00E443DE" w:rsidRDefault="00E443DE" w:rsidP="00961A4F">
      <w:pPr>
        <w:spacing w:after="0" w:line="240" w:lineRule="auto"/>
      </w:pPr>
      <w:r>
        <w:separator/>
      </w:r>
    </w:p>
  </w:footnote>
  <w:footnote w:type="continuationSeparator" w:id="0">
    <w:p w14:paraId="7B85E2CF" w14:textId="77777777" w:rsidR="00E443DE" w:rsidRDefault="00E443DE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40B2E52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993BDC"/>
    <w:multiLevelType w:val="multilevel"/>
    <w:tmpl w:val="8A52E188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A6B4A77"/>
    <w:multiLevelType w:val="hybridMultilevel"/>
    <w:tmpl w:val="EF3671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2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75C320A"/>
    <w:multiLevelType w:val="multilevel"/>
    <w:tmpl w:val="F3164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9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A121C"/>
    <w:multiLevelType w:val="multilevel"/>
    <w:tmpl w:val="ACBA0324"/>
    <w:lvl w:ilvl="0">
      <w:start w:val="1"/>
      <w:numFmt w:val="decimal"/>
      <w:lvlText w:val="%1."/>
      <w:lvlJc w:val="center"/>
      <w:pPr>
        <w:tabs>
          <w:tab w:val="num" w:pos="2977"/>
        </w:tabs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32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5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8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13"/>
  </w:num>
  <w:num w:numId="4">
    <w:abstractNumId w:val="14"/>
  </w:num>
  <w:num w:numId="5">
    <w:abstractNumId w:val="2"/>
  </w:num>
  <w:num w:numId="6">
    <w:abstractNumId w:val="10"/>
  </w:num>
  <w:num w:numId="7">
    <w:abstractNumId w:val="8"/>
  </w:num>
  <w:num w:numId="8">
    <w:abstractNumId w:val="35"/>
  </w:num>
  <w:num w:numId="9">
    <w:abstractNumId w:val="27"/>
  </w:num>
  <w:num w:numId="10">
    <w:abstractNumId w:val="25"/>
  </w:num>
  <w:num w:numId="11">
    <w:abstractNumId w:val="30"/>
  </w:num>
  <w:num w:numId="12">
    <w:abstractNumId w:val="11"/>
  </w:num>
  <w:num w:numId="13">
    <w:abstractNumId w:val="22"/>
  </w:num>
  <w:num w:numId="14">
    <w:abstractNumId w:val="0"/>
  </w:num>
  <w:num w:numId="15">
    <w:abstractNumId w:val="33"/>
  </w:num>
  <w:num w:numId="16">
    <w:abstractNumId w:val="4"/>
  </w:num>
  <w:num w:numId="17">
    <w:abstractNumId w:val="20"/>
  </w:num>
  <w:num w:numId="18">
    <w:abstractNumId w:val="15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3"/>
  </w:num>
  <w:num w:numId="23">
    <w:abstractNumId w:val="3"/>
  </w:num>
  <w:num w:numId="24">
    <w:abstractNumId w:val="32"/>
  </w:num>
  <w:num w:numId="25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38"/>
  </w:num>
  <w:num w:numId="28">
    <w:abstractNumId w:val="24"/>
  </w:num>
  <w:num w:numId="29">
    <w:abstractNumId w:val="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7"/>
  </w:num>
  <w:num w:numId="34">
    <w:abstractNumId w:val="34"/>
  </w:num>
  <w:num w:numId="35">
    <w:abstractNumId w:val="17"/>
  </w:num>
  <w:num w:numId="36">
    <w:abstractNumId w:val="7"/>
  </w:num>
  <w:num w:numId="37">
    <w:abstractNumId w:val="19"/>
  </w:num>
  <w:num w:numId="38">
    <w:abstractNumId w:val="5"/>
  </w:num>
  <w:num w:numId="39">
    <w:abstractNumId w:val="23"/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  <w:num w:numId="42">
    <w:abstractNumId w:val="26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561B"/>
    <w:rsid w:val="0000614F"/>
    <w:rsid w:val="0001125D"/>
    <w:rsid w:val="00020E75"/>
    <w:rsid w:val="00030065"/>
    <w:rsid w:val="00041CD9"/>
    <w:rsid w:val="000526FF"/>
    <w:rsid w:val="00053478"/>
    <w:rsid w:val="000648C0"/>
    <w:rsid w:val="000665F4"/>
    <w:rsid w:val="00074F60"/>
    <w:rsid w:val="0007618A"/>
    <w:rsid w:val="00084F89"/>
    <w:rsid w:val="0009435C"/>
    <w:rsid w:val="000A2803"/>
    <w:rsid w:val="000B6FC5"/>
    <w:rsid w:val="000C1AB0"/>
    <w:rsid w:val="000D43EC"/>
    <w:rsid w:val="000D50C6"/>
    <w:rsid w:val="000F185E"/>
    <w:rsid w:val="00106232"/>
    <w:rsid w:val="0011067B"/>
    <w:rsid w:val="0011077B"/>
    <w:rsid w:val="00111ECF"/>
    <w:rsid w:val="00126131"/>
    <w:rsid w:val="001303CB"/>
    <w:rsid w:val="001327F5"/>
    <w:rsid w:val="001444B1"/>
    <w:rsid w:val="00145B01"/>
    <w:rsid w:val="00146361"/>
    <w:rsid w:val="00153D8F"/>
    <w:rsid w:val="0015672C"/>
    <w:rsid w:val="001721FD"/>
    <w:rsid w:val="001841FD"/>
    <w:rsid w:val="00184719"/>
    <w:rsid w:val="00185ED8"/>
    <w:rsid w:val="00187BB8"/>
    <w:rsid w:val="00190170"/>
    <w:rsid w:val="001901AD"/>
    <w:rsid w:val="001918BB"/>
    <w:rsid w:val="00196232"/>
    <w:rsid w:val="001A3CA9"/>
    <w:rsid w:val="001A5481"/>
    <w:rsid w:val="001A6334"/>
    <w:rsid w:val="001A6644"/>
    <w:rsid w:val="001B0679"/>
    <w:rsid w:val="001B118F"/>
    <w:rsid w:val="001B2C37"/>
    <w:rsid w:val="001C4625"/>
    <w:rsid w:val="001C4C96"/>
    <w:rsid w:val="001C7218"/>
    <w:rsid w:val="001D2A36"/>
    <w:rsid w:val="001F20A6"/>
    <w:rsid w:val="001F37F0"/>
    <w:rsid w:val="00200D0A"/>
    <w:rsid w:val="00200F05"/>
    <w:rsid w:val="0020492B"/>
    <w:rsid w:val="0020554B"/>
    <w:rsid w:val="00206F4A"/>
    <w:rsid w:val="002103C8"/>
    <w:rsid w:val="0021224C"/>
    <w:rsid w:val="002169A1"/>
    <w:rsid w:val="00217EA9"/>
    <w:rsid w:val="00224D19"/>
    <w:rsid w:val="00230DAD"/>
    <w:rsid w:val="00232CA7"/>
    <w:rsid w:val="00233B4C"/>
    <w:rsid w:val="00237DDD"/>
    <w:rsid w:val="00243C82"/>
    <w:rsid w:val="002501F7"/>
    <w:rsid w:val="00250D0D"/>
    <w:rsid w:val="00252206"/>
    <w:rsid w:val="00255292"/>
    <w:rsid w:val="002555D5"/>
    <w:rsid w:val="00257121"/>
    <w:rsid w:val="0026109F"/>
    <w:rsid w:val="00262511"/>
    <w:rsid w:val="002643B8"/>
    <w:rsid w:val="0026660B"/>
    <w:rsid w:val="00291614"/>
    <w:rsid w:val="00291C31"/>
    <w:rsid w:val="00292651"/>
    <w:rsid w:val="002A1B7D"/>
    <w:rsid w:val="002A56BC"/>
    <w:rsid w:val="002A67E4"/>
    <w:rsid w:val="002B0703"/>
    <w:rsid w:val="002B4017"/>
    <w:rsid w:val="002B6B42"/>
    <w:rsid w:val="002B72AF"/>
    <w:rsid w:val="002C4170"/>
    <w:rsid w:val="002C45C1"/>
    <w:rsid w:val="002C5123"/>
    <w:rsid w:val="002F45A3"/>
    <w:rsid w:val="00300247"/>
    <w:rsid w:val="00300775"/>
    <w:rsid w:val="0030233F"/>
    <w:rsid w:val="00314D4F"/>
    <w:rsid w:val="00317186"/>
    <w:rsid w:val="00317601"/>
    <w:rsid w:val="0032036D"/>
    <w:rsid w:val="00320E21"/>
    <w:rsid w:val="00321CAD"/>
    <w:rsid w:val="0032361A"/>
    <w:rsid w:val="003328C0"/>
    <w:rsid w:val="0033671B"/>
    <w:rsid w:val="00342A96"/>
    <w:rsid w:val="00347682"/>
    <w:rsid w:val="00375EFC"/>
    <w:rsid w:val="00391851"/>
    <w:rsid w:val="00396D91"/>
    <w:rsid w:val="003A3E87"/>
    <w:rsid w:val="003A71C0"/>
    <w:rsid w:val="003B1EB6"/>
    <w:rsid w:val="003B2A07"/>
    <w:rsid w:val="003C26E3"/>
    <w:rsid w:val="003C779C"/>
    <w:rsid w:val="003E5354"/>
    <w:rsid w:val="003F297A"/>
    <w:rsid w:val="003F33EA"/>
    <w:rsid w:val="00403EB6"/>
    <w:rsid w:val="00420D0E"/>
    <w:rsid w:val="00421A54"/>
    <w:rsid w:val="00422016"/>
    <w:rsid w:val="00424D1C"/>
    <w:rsid w:val="004253A8"/>
    <w:rsid w:val="00425F89"/>
    <w:rsid w:val="00432ECA"/>
    <w:rsid w:val="00434660"/>
    <w:rsid w:val="00440227"/>
    <w:rsid w:val="00440307"/>
    <w:rsid w:val="00442465"/>
    <w:rsid w:val="00443D3F"/>
    <w:rsid w:val="00452509"/>
    <w:rsid w:val="004550CD"/>
    <w:rsid w:val="00466393"/>
    <w:rsid w:val="00470E31"/>
    <w:rsid w:val="0047751E"/>
    <w:rsid w:val="00480D38"/>
    <w:rsid w:val="00481BA5"/>
    <w:rsid w:val="00484698"/>
    <w:rsid w:val="00485978"/>
    <w:rsid w:val="00485A3E"/>
    <w:rsid w:val="00486D6E"/>
    <w:rsid w:val="00496232"/>
    <w:rsid w:val="004976CF"/>
    <w:rsid w:val="004A02EE"/>
    <w:rsid w:val="004B4540"/>
    <w:rsid w:val="004B7210"/>
    <w:rsid w:val="004D20BE"/>
    <w:rsid w:val="004D2C77"/>
    <w:rsid w:val="004D4A91"/>
    <w:rsid w:val="004D7158"/>
    <w:rsid w:val="004E1CC3"/>
    <w:rsid w:val="004E235A"/>
    <w:rsid w:val="004E57C8"/>
    <w:rsid w:val="004E74F2"/>
    <w:rsid w:val="004F2B55"/>
    <w:rsid w:val="004F3396"/>
    <w:rsid w:val="0050270C"/>
    <w:rsid w:val="005028A2"/>
    <w:rsid w:val="00511188"/>
    <w:rsid w:val="005156FD"/>
    <w:rsid w:val="00517D5C"/>
    <w:rsid w:val="00521C7A"/>
    <w:rsid w:val="005302A2"/>
    <w:rsid w:val="005308E5"/>
    <w:rsid w:val="00533016"/>
    <w:rsid w:val="00542225"/>
    <w:rsid w:val="0054278B"/>
    <w:rsid w:val="00543B37"/>
    <w:rsid w:val="00552678"/>
    <w:rsid w:val="005533D2"/>
    <w:rsid w:val="005625E7"/>
    <w:rsid w:val="00564C87"/>
    <w:rsid w:val="00564D79"/>
    <w:rsid w:val="0056636B"/>
    <w:rsid w:val="005720FD"/>
    <w:rsid w:val="00573179"/>
    <w:rsid w:val="005777FB"/>
    <w:rsid w:val="00593183"/>
    <w:rsid w:val="00595DDA"/>
    <w:rsid w:val="0059679A"/>
    <w:rsid w:val="005A0589"/>
    <w:rsid w:val="005A2DF9"/>
    <w:rsid w:val="005B45A9"/>
    <w:rsid w:val="005C2098"/>
    <w:rsid w:val="005C37FF"/>
    <w:rsid w:val="005D0D34"/>
    <w:rsid w:val="005D3AF0"/>
    <w:rsid w:val="005E2444"/>
    <w:rsid w:val="005F6955"/>
    <w:rsid w:val="00603366"/>
    <w:rsid w:val="006111ED"/>
    <w:rsid w:val="00613C1F"/>
    <w:rsid w:val="006217A5"/>
    <w:rsid w:val="00621CB7"/>
    <w:rsid w:val="00623482"/>
    <w:rsid w:val="0063727E"/>
    <w:rsid w:val="00640090"/>
    <w:rsid w:val="00641692"/>
    <w:rsid w:val="006428D4"/>
    <w:rsid w:val="00646973"/>
    <w:rsid w:val="00654B2B"/>
    <w:rsid w:val="0066353E"/>
    <w:rsid w:val="00666F80"/>
    <w:rsid w:val="0067079E"/>
    <w:rsid w:val="00693D29"/>
    <w:rsid w:val="006A0ED1"/>
    <w:rsid w:val="006A3BBF"/>
    <w:rsid w:val="006B2896"/>
    <w:rsid w:val="006B7CDA"/>
    <w:rsid w:val="006D51A7"/>
    <w:rsid w:val="006E05CA"/>
    <w:rsid w:val="006E2044"/>
    <w:rsid w:val="006E2D38"/>
    <w:rsid w:val="006E4598"/>
    <w:rsid w:val="006F1EA2"/>
    <w:rsid w:val="006F5369"/>
    <w:rsid w:val="007016EC"/>
    <w:rsid w:val="007054D7"/>
    <w:rsid w:val="00706E59"/>
    <w:rsid w:val="00714340"/>
    <w:rsid w:val="00714B6D"/>
    <w:rsid w:val="00717CA0"/>
    <w:rsid w:val="00720AD9"/>
    <w:rsid w:val="007256BF"/>
    <w:rsid w:val="007306C6"/>
    <w:rsid w:val="00737C0E"/>
    <w:rsid w:val="00741062"/>
    <w:rsid w:val="00741FC7"/>
    <w:rsid w:val="0074365E"/>
    <w:rsid w:val="00751063"/>
    <w:rsid w:val="00765E8C"/>
    <w:rsid w:val="007662B8"/>
    <w:rsid w:val="00771CAB"/>
    <w:rsid w:val="00774E19"/>
    <w:rsid w:val="007801E5"/>
    <w:rsid w:val="00790670"/>
    <w:rsid w:val="00792DB1"/>
    <w:rsid w:val="00795A2C"/>
    <w:rsid w:val="007A4FBE"/>
    <w:rsid w:val="007A5989"/>
    <w:rsid w:val="007C07E4"/>
    <w:rsid w:val="007C4AF4"/>
    <w:rsid w:val="007C5118"/>
    <w:rsid w:val="007D2ABD"/>
    <w:rsid w:val="007E7257"/>
    <w:rsid w:val="007F3DAB"/>
    <w:rsid w:val="007F739F"/>
    <w:rsid w:val="00805EBC"/>
    <w:rsid w:val="00820642"/>
    <w:rsid w:val="008206BF"/>
    <w:rsid w:val="008212A0"/>
    <w:rsid w:val="00826675"/>
    <w:rsid w:val="00827D98"/>
    <w:rsid w:val="00833249"/>
    <w:rsid w:val="00833C3E"/>
    <w:rsid w:val="00833EDB"/>
    <w:rsid w:val="00850EBC"/>
    <w:rsid w:val="008552EA"/>
    <w:rsid w:val="00863471"/>
    <w:rsid w:val="00870AD6"/>
    <w:rsid w:val="00873144"/>
    <w:rsid w:val="008741B7"/>
    <w:rsid w:val="008856DA"/>
    <w:rsid w:val="008954CB"/>
    <w:rsid w:val="00895558"/>
    <w:rsid w:val="008A19E1"/>
    <w:rsid w:val="008A42B4"/>
    <w:rsid w:val="008C2CA6"/>
    <w:rsid w:val="008E0F8F"/>
    <w:rsid w:val="008F0543"/>
    <w:rsid w:val="009009F0"/>
    <w:rsid w:val="0090552E"/>
    <w:rsid w:val="00906433"/>
    <w:rsid w:val="00912ECB"/>
    <w:rsid w:val="00913177"/>
    <w:rsid w:val="009214DE"/>
    <w:rsid w:val="00937213"/>
    <w:rsid w:val="00940E50"/>
    <w:rsid w:val="009426AD"/>
    <w:rsid w:val="00952347"/>
    <w:rsid w:val="009568B2"/>
    <w:rsid w:val="00961A4F"/>
    <w:rsid w:val="009665D7"/>
    <w:rsid w:val="009715B1"/>
    <w:rsid w:val="00974636"/>
    <w:rsid w:val="00982E08"/>
    <w:rsid w:val="0099358E"/>
    <w:rsid w:val="009973A6"/>
    <w:rsid w:val="00997C6C"/>
    <w:rsid w:val="009A04DF"/>
    <w:rsid w:val="009A2273"/>
    <w:rsid w:val="009A7797"/>
    <w:rsid w:val="009C3BD6"/>
    <w:rsid w:val="009D1C4B"/>
    <w:rsid w:val="009D2880"/>
    <w:rsid w:val="009D401C"/>
    <w:rsid w:val="009D7693"/>
    <w:rsid w:val="009F24D3"/>
    <w:rsid w:val="009F3A84"/>
    <w:rsid w:val="00A028BB"/>
    <w:rsid w:val="00A236D9"/>
    <w:rsid w:val="00A31F77"/>
    <w:rsid w:val="00A329BD"/>
    <w:rsid w:val="00A32DEA"/>
    <w:rsid w:val="00A34511"/>
    <w:rsid w:val="00A379A9"/>
    <w:rsid w:val="00A41168"/>
    <w:rsid w:val="00A42D6F"/>
    <w:rsid w:val="00A43D06"/>
    <w:rsid w:val="00A55B56"/>
    <w:rsid w:val="00A56B3C"/>
    <w:rsid w:val="00A56F1D"/>
    <w:rsid w:val="00A61D09"/>
    <w:rsid w:val="00A652E6"/>
    <w:rsid w:val="00A67575"/>
    <w:rsid w:val="00A70241"/>
    <w:rsid w:val="00A70E6B"/>
    <w:rsid w:val="00A7166D"/>
    <w:rsid w:val="00A778D1"/>
    <w:rsid w:val="00A82056"/>
    <w:rsid w:val="00A87E68"/>
    <w:rsid w:val="00AA049A"/>
    <w:rsid w:val="00AA135B"/>
    <w:rsid w:val="00AA34CD"/>
    <w:rsid w:val="00AA7DB5"/>
    <w:rsid w:val="00AB0A6C"/>
    <w:rsid w:val="00AB39D8"/>
    <w:rsid w:val="00AB60CA"/>
    <w:rsid w:val="00AC13CC"/>
    <w:rsid w:val="00AC14D1"/>
    <w:rsid w:val="00AC233C"/>
    <w:rsid w:val="00AD2205"/>
    <w:rsid w:val="00AD6804"/>
    <w:rsid w:val="00AE300A"/>
    <w:rsid w:val="00AF4247"/>
    <w:rsid w:val="00AF496E"/>
    <w:rsid w:val="00AF5B2C"/>
    <w:rsid w:val="00AF717B"/>
    <w:rsid w:val="00B0410C"/>
    <w:rsid w:val="00B07A8D"/>
    <w:rsid w:val="00B1164F"/>
    <w:rsid w:val="00B13256"/>
    <w:rsid w:val="00B24F54"/>
    <w:rsid w:val="00B279B3"/>
    <w:rsid w:val="00B30D57"/>
    <w:rsid w:val="00B32638"/>
    <w:rsid w:val="00B33F2C"/>
    <w:rsid w:val="00B502C3"/>
    <w:rsid w:val="00B60855"/>
    <w:rsid w:val="00B62398"/>
    <w:rsid w:val="00B62824"/>
    <w:rsid w:val="00B74010"/>
    <w:rsid w:val="00B75E1B"/>
    <w:rsid w:val="00B76249"/>
    <w:rsid w:val="00B830DB"/>
    <w:rsid w:val="00B83692"/>
    <w:rsid w:val="00BA05DA"/>
    <w:rsid w:val="00BA23FD"/>
    <w:rsid w:val="00BA4273"/>
    <w:rsid w:val="00BA4AFB"/>
    <w:rsid w:val="00BA5CDB"/>
    <w:rsid w:val="00BB1AC0"/>
    <w:rsid w:val="00BB7EB9"/>
    <w:rsid w:val="00BC441F"/>
    <w:rsid w:val="00BC621A"/>
    <w:rsid w:val="00BD2AF3"/>
    <w:rsid w:val="00BD7BFA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5746"/>
    <w:rsid w:val="00C37171"/>
    <w:rsid w:val="00C3719D"/>
    <w:rsid w:val="00C40C7C"/>
    <w:rsid w:val="00C41921"/>
    <w:rsid w:val="00C466DA"/>
    <w:rsid w:val="00C468FB"/>
    <w:rsid w:val="00C47862"/>
    <w:rsid w:val="00C54516"/>
    <w:rsid w:val="00C65F46"/>
    <w:rsid w:val="00C673AE"/>
    <w:rsid w:val="00C71D95"/>
    <w:rsid w:val="00C81053"/>
    <w:rsid w:val="00C82039"/>
    <w:rsid w:val="00C90870"/>
    <w:rsid w:val="00C96699"/>
    <w:rsid w:val="00CA4E20"/>
    <w:rsid w:val="00CB573E"/>
    <w:rsid w:val="00CC5C8B"/>
    <w:rsid w:val="00CC7E51"/>
    <w:rsid w:val="00CD7870"/>
    <w:rsid w:val="00CE7301"/>
    <w:rsid w:val="00CF1E2B"/>
    <w:rsid w:val="00CF2BAC"/>
    <w:rsid w:val="00CF4866"/>
    <w:rsid w:val="00D02E1C"/>
    <w:rsid w:val="00D11D76"/>
    <w:rsid w:val="00D126C9"/>
    <w:rsid w:val="00D13C33"/>
    <w:rsid w:val="00D35EFB"/>
    <w:rsid w:val="00D4717E"/>
    <w:rsid w:val="00D47DF9"/>
    <w:rsid w:val="00D50174"/>
    <w:rsid w:val="00D56763"/>
    <w:rsid w:val="00D6324D"/>
    <w:rsid w:val="00D64A19"/>
    <w:rsid w:val="00D6525C"/>
    <w:rsid w:val="00D6671F"/>
    <w:rsid w:val="00D71FF9"/>
    <w:rsid w:val="00D76795"/>
    <w:rsid w:val="00D76C80"/>
    <w:rsid w:val="00D8263A"/>
    <w:rsid w:val="00D82E5C"/>
    <w:rsid w:val="00D831A2"/>
    <w:rsid w:val="00D90BE6"/>
    <w:rsid w:val="00D96BBF"/>
    <w:rsid w:val="00DA41B8"/>
    <w:rsid w:val="00DA4E06"/>
    <w:rsid w:val="00DC1F5C"/>
    <w:rsid w:val="00DC2814"/>
    <w:rsid w:val="00DC3091"/>
    <w:rsid w:val="00DC49BC"/>
    <w:rsid w:val="00DD0DBF"/>
    <w:rsid w:val="00DD1F0A"/>
    <w:rsid w:val="00DD3D04"/>
    <w:rsid w:val="00DD6226"/>
    <w:rsid w:val="00DD6D8A"/>
    <w:rsid w:val="00DE68B7"/>
    <w:rsid w:val="00DF0295"/>
    <w:rsid w:val="00E04551"/>
    <w:rsid w:val="00E145A9"/>
    <w:rsid w:val="00E2497E"/>
    <w:rsid w:val="00E25F97"/>
    <w:rsid w:val="00E30F02"/>
    <w:rsid w:val="00E329E9"/>
    <w:rsid w:val="00E43ADA"/>
    <w:rsid w:val="00E443DE"/>
    <w:rsid w:val="00E46B70"/>
    <w:rsid w:val="00E47053"/>
    <w:rsid w:val="00E56A87"/>
    <w:rsid w:val="00E574C5"/>
    <w:rsid w:val="00E651A6"/>
    <w:rsid w:val="00E678B6"/>
    <w:rsid w:val="00E83C35"/>
    <w:rsid w:val="00E926B8"/>
    <w:rsid w:val="00EB3D02"/>
    <w:rsid w:val="00EC0266"/>
    <w:rsid w:val="00ED4544"/>
    <w:rsid w:val="00ED646A"/>
    <w:rsid w:val="00ED6778"/>
    <w:rsid w:val="00EF0584"/>
    <w:rsid w:val="00EF2477"/>
    <w:rsid w:val="00EF7D26"/>
    <w:rsid w:val="00F02AFF"/>
    <w:rsid w:val="00F07D4B"/>
    <w:rsid w:val="00F12927"/>
    <w:rsid w:val="00F13DDD"/>
    <w:rsid w:val="00F1423B"/>
    <w:rsid w:val="00F15BD6"/>
    <w:rsid w:val="00F16B16"/>
    <w:rsid w:val="00F16E03"/>
    <w:rsid w:val="00F36EDB"/>
    <w:rsid w:val="00F370A2"/>
    <w:rsid w:val="00F41C1D"/>
    <w:rsid w:val="00F45366"/>
    <w:rsid w:val="00F518A3"/>
    <w:rsid w:val="00F555A3"/>
    <w:rsid w:val="00F61853"/>
    <w:rsid w:val="00F65B49"/>
    <w:rsid w:val="00F67D53"/>
    <w:rsid w:val="00F7012D"/>
    <w:rsid w:val="00F90C2D"/>
    <w:rsid w:val="00F92478"/>
    <w:rsid w:val="00FA1323"/>
    <w:rsid w:val="00FA5FC4"/>
    <w:rsid w:val="00FB0E88"/>
    <w:rsid w:val="00FB2955"/>
    <w:rsid w:val="00FC26F4"/>
    <w:rsid w:val="00FD5C3B"/>
    <w:rsid w:val="00FE1E42"/>
    <w:rsid w:val="00FE2213"/>
    <w:rsid w:val="00FE5158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7D8B3E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uiPriority w:val="9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docdata">
    <w:name w:val="docdata"/>
    <w:aliases w:val="docy,v5,3511,bqiaagaaeyqcaaagiaiaaapaawaabsmlaaaaaaaaaaaaaaaaaaaaaaaaaaaaaaaaaaaaaaaaaaaaaaaaaaaaaaaaaaaaaaaaaaaaaaaaaaaaaaaaaaaaaaaaaaaaaaaaaaaaaaaaaaaaaaaaaaaaaaaaaaaaaaaaaaaaaaaaaaaaaaaaaaaaaaaaaaaaaaaaaaaaaaaaaaaaaaaaaaaaaaaaaaaaaaaaaaaaaaaa"/>
    <w:basedOn w:val="a0"/>
    <w:rsid w:val="00833EDB"/>
  </w:style>
  <w:style w:type="character" w:styleId="aff2">
    <w:name w:val="Strong"/>
    <w:uiPriority w:val="22"/>
    <w:qFormat/>
    <w:rsid w:val="00C96699"/>
    <w:rPr>
      <w:b/>
      <w:bCs/>
    </w:rPr>
  </w:style>
  <w:style w:type="numbering" w:customStyle="1" w:styleId="80">
    <w:name w:val="Импортированный стиль 8.0"/>
    <w:rsid w:val="000648C0"/>
    <w:pPr>
      <w:numPr>
        <w:numId w:val="42"/>
      </w:numPr>
    </w:pPr>
  </w:style>
  <w:style w:type="paragraph" w:styleId="aff3">
    <w:name w:val="No Spacing"/>
    <w:link w:val="aff4"/>
    <w:uiPriority w:val="1"/>
    <w:qFormat/>
    <w:rsid w:val="004B454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ieldeditvalue">
    <w:name w:val="fieldeditvalue"/>
    <w:basedOn w:val="a0"/>
    <w:rsid w:val="005302A2"/>
  </w:style>
  <w:style w:type="character" w:customStyle="1" w:styleId="fielddisplayvalue">
    <w:name w:val="fielddisplayvalue"/>
    <w:basedOn w:val="a0"/>
    <w:rsid w:val="005D3AF0"/>
  </w:style>
  <w:style w:type="paragraph" w:customStyle="1" w:styleId="TableParagraph">
    <w:name w:val="Table Paragraph"/>
    <w:basedOn w:val="a"/>
    <w:uiPriority w:val="1"/>
    <w:qFormat/>
    <w:rsid w:val="005D3A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f4">
    <w:name w:val="Без интервала Знак"/>
    <w:link w:val="aff3"/>
    <w:uiPriority w:val="1"/>
    <w:rsid w:val="00D64A19"/>
    <w:rPr>
      <w:rFonts w:ascii="Calibri" w:eastAsia="Calibri" w:hAnsi="Calibri" w:cs="Times New Roman"/>
    </w:rPr>
  </w:style>
  <w:style w:type="paragraph" w:customStyle="1" w:styleId="Standard">
    <w:name w:val="Standard"/>
    <w:basedOn w:val="a"/>
    <w:rsid w:val="0000561B"/>
    <w:pPr>
      <w:overflowPunct w:val="0"/>
      <w:autoSpaceDE w:val="0"/>
      <w:autoSpaceDN w:val="0"/>
      <w:spacing w:after="0" w:line="240" w:lineRule="auto"/>
    </w:pPr>
    <w:rPr>
      <w:rFonts w:ascii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2333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ender.lot-online.r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rsk-cp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31E13-84F2-431F-AF35-16FEF9DAB4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6ED54E-1DA7-4883-8625-458B5EA48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11D936-0CEA-4A5C-8CEB-790218BA2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0A49BD-5381-40BF-9726-E9215C69D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9</Pages>
  <Words>3615</Words>
  <Characters>20610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Корьевщикова Елена Александровна</cp:lastModifiedBy>
  <cp:revision>56</cp:revision>
  <cp:lastPrinted>2026-03-31T10:36:00Z</cp:lastPrinted>
  <dcterms:created xsi:type="dcterms:W3CDTF">2026-03-31T11:25:00Z</dcterms:created>
  <dcterms:modified xsi:type="dcterms:W3CDTF">2026-08-05T11:05:00Z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</Properties>
</file>